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66" w:rsidRPr="00171B66" w:rsidRDefault="00171B66" w:rsidP="00171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ОБЗОР ЗАКОНОДАТЕЛЬСТВА</w:t>
      </w:r>
      <w:r w:rsidR="007E5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7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r w:rsidR="00E70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71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 2020</w:t>
      </w:r>
      <w:r w:rsidR="007E5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bookmarkStart w:id="0" w:name="_GoBack"/>
      <w:bookmarkEnd w:id="0"/>
    </w:p>
    <w:p w:rsidR="00171B66" w:rsidRPr="00171B66" w:rsidRDefault="00171B66" w:rsidP="00171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B66" w:rsidRPr="00E70C2F" w:rsidRDefault="00171B66" w:rsidP="00171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70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F84020" w:rsidRPr="00E70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возобновлении работы Роспатента,</w:t>
      </w:r>
      <w:r w:rsidR="00E70C2F" w:rsidRPr="00E70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продлении д</w:t>
      </w:r>
      <w:r w:rsidR="00F84020" w:rsidRPr="003C4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ействи</w:t>
      </w:r>
      <w:r w:rsidR="00E70C2F" w:rsidRPr="00E70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F84020" w:rsidRPr="003C4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свидетельств об аккредитации юридических лиц, аккредитованных на право проведения негосударственной эк</w:t>
      </w:r>
      <w:r w:rsidR="00E70C2F" w:rsidRPr="00E70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спертизы проектной документации, об использовании </w:t>
      </w:r>
      <w:r w:rsidR="00F84020" w:rsidRPr="00463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воспользоваться остатк</w:t>
      </w:r>
      <w:r w:rsidR="00E70C2F" w:rsidRPr="00E70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F84020" w:rsidRPr="00463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ранее внесенного распределенного взноса</w:t>
      </w:r>
      <w:r w:rsidR="00E70C2F" w:rsidRPr="00E70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КФ</w:t>
      </w:r>
      <w:r w:rsidR="00F84020" w:rsidRPr="00463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том числе для повышения уровня ответственности</w:t>
      </w:r>
      <w:r w:rsidR="00F84020" w:rsidRPr="00E70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F84020" w:rsidRPr="00E70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70C2F" w:rsidRPr="00E70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proofErr w:type="spellStart"/>
      <w:r w:rsidR="00F84020" w:rsidRPr="00880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</w:t>
      </w:r>
      <w:r w:rsidR="00E70C2F" w:rsidRPr="00E70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</w:t>
      </w:r>
      <w:r w:rsidR="00F84020" w:rsidRPr="00880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</w:t>
      </w:r>
      <w:proofErr w:type="spellEnd"/>
      <w:r w:rsidR="00F84020" w:rsidRPr="00880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работы, направленной на выявление личной заинтересованности при осуществлении закупок</w:t>
      </w:r>
      <w:r w:rsidR="00F84020" w:rsidRPr="00E70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70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E70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иных законодательных инициативах.</w:t>
      </w:r>
      <w:proofErr w:type="gramEnd"/>
    </w:p>
    <w:p w:rsidR="00171B66" w:rsidRPr="00E70C2F" w:rsidRDefault="00171B66" w:rsidP="00171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307" w:rsidRPr="000C5307" w:rsidRDefault="000C5307" w:rsidP="000C53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53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&lt;</w:t>
      </w:r>
      <w:hyperlink r:id="rId5" w:history="1">
        <w:r w:rsidRPr="000C5307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Информация&gt;</w:t>
        </w:r>
      </w:hyperlink>
      <w:r w:rsidRPr="000C53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Роспатента</w:t>
      </w:r>
    </w:p>
    <w:p w:rsidR="000C5307" w:rsidRPr="000C5307" w:rsidRDefault="000C5307" w:rsidP="000C53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53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"С 21 мая прекращается прием заявок по электронной почте"</w:t>
      </w:r>
    </w:p>
    <w:p w:rsidR="000C5307" w:rsidRPr="000C5307" w:rsidRDefault="000C5307" w:rsidP="000C5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5307" w:rsidRPr="000C5307" w:rsidRDefault="000C5307" w:rsidP="000C5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Роспатент информирует, что с 18 мая 2020 года возобновляется работа пункта приема корреспонденции, в </w:t>
      </w:r>
      <w:proofErr w:type="gramStart"/>
      <w:r w:rsidRPr="000C5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связи</w:t>
      </w:r>
      <w:proofErr w:type="gramEnd"/>
      <w:r w:rsidRPr="000C5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чем заявки на объекты интеллектуальной собственности, поданные на электронный адрес fips@rupto.ru, а также иная корреспонденция, с 0:00 часов 21 мая 2020 года приниматься не будут</w:t>
      </w:r>
    </w:p>
    <w:p w:rsidR="000C5307" w:rsidRPr="000C5307" w:rsidRDefault="000C5307" w:rsidP="000C5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государственных услуг заявители также могут воспользоваться функционирующими в круглосуточном режиме электронными сервисами Роспатента и Единого портала государственных и муниципальных услуг (функций) (ЕПГУ):</w:t>
      </w:r>
    </w:p>
    <w:p w:rsidR="000C5307" w:rsidRPr="000C5307" w:rsidRDefault="000C5307" w:rsidP="000C5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0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сервисы электронной подачи заявок Роспатента;</w:t>
      </w:r>
    </w:p>
    <w:p w:rsidR="000C5307" w:rsidRPr="000C5307" w:rsidRDefault="000C5307" w:rsidP="000C5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0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сервис Роспатента "Личный кабинет" для ведения переписки по заявкам, поданным на бумажном носителе, а также по заявкам, поданным через ЕПГУ;</w:t>
      </w:r>
    </w:p>
    <w:p w:rsidR="000C5307" w:rsidRPr="000C5307" w:rsidRDefault="000C5307" w:rsidP="000C5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0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сервисы ЕПГУ (http://www.gosuslugi.ru/).</w:t>
      </w:r>
    </w:p>
    <w:p w:rsidR="000C5307" w:rsidRPr="000C5307" w:rsidRDefault="000C5307" w:rsidP="000C5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документов через электронные сервисы Роспатента и ЕПГУ размер установленных пошлин снижается на 30%.</w:t>
      </w:r>
    </w:p>
    <w:p w:rsidR="000C5307" w:rsidRPr="000C5307" w:rsidRDefault="000C5307" w:rsidP="000C5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anchor="4isbdg5blxo" w:history="1">
        <w:r w:rsidRPr="00171B66">
          <w:rPr>
            <w:rStyle w:val="a3"/>
            <w:rFonts w:ascii="Times New Roman" w:hAnsi="Times New Roman" w:cs="Times New Roman"/>
            <w:sz w:val="24"/>
            <w:szCs w:val="24"/>
          </w:rPr>
          <w:t>https://online3.consultant.ru/cgi/online.cgi?rnd=9C89A3B2C1A8B40F3BEAE2BC1A08CFFD&amp;req=doc&amp;base=LAW&amp;n=352869&amp;REFFIELD=134&amp;REFDST=1000000127&amp;REFDOC=36589&amp;REFBASE=LAW&amp;stat=refcode%3D10881%3Bindex%3D128#4isbdg5blxo</w:t>
        </w:r>
      </w:hyperlink>
    </w:p>
    <w:p w:rsidR="000C5307" w:rsidRPr="000C5307" w:rsidRDefault="000C5307" w:rsidP="000C5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0C2F" w:rsidRDefault="00E70C2F" w:rsidP="00E70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B66">
        <w:rPr>
          <w:rFonts w:ascii="Times New Roman" w:hAnsi="Times New Roman" w:cs="Times New Roman"/>
          <w:sz w:val="24"/>
          <w:szCs w:val="24"/>
        </w:rPr>
        <w:t>ХОЗЯЙСТВЕННАЯ ДЕЯТЕЛЬНОСТЬ</w:t>
      </w:r>
    </w:p>
    <w:p w:rsidR="00E70C2F" w:rsidRPr="00171B66" w:rsidRDefault="00E70C2F" w:rsidP="00E70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C2F" w:rsidRPr="003C4FC0" w:rsidRDefault="00E70C2F" w:rsidP="00E70C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4F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&lt;</w:t>
      </w:r>
      <w:hyperlink r:id="rId7" w:history="1">
        <w:r w:rsidRPr="003C4FC0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Письмо&gt;</w:t>
        </w:r>
      </w:hyperlink>
      <w:r w:rsidRPr="003C4F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3C4F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Росаккредитации</w:t>
      </w:r>
      <w:proofErr w:type="spellEnd"/>
      <w:r w:rsidRPr="003C4F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07.05.2020 N 9401/03-ДР</w:t>
      </w:r>
    </w:p>
    <w:p w:rsidR="00E70C2F" w:rsidRPr="003C4FC0" w:rsidRDefault="00E70C2F" w:rsidP="00E70C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4F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&lt;О продлении срока действия свидетельств об аккредитации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изысканий&gt;</w:t>
      </w:r>
    </w:p>
    <w:p w:rsidR="00E70C2F" w:rsidRPr="003C4FC0" w:rsidRDefault="00E70C2F" w:rsidP="00E70C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0C2F" w:rsidRPr="003C4FC0" w:rsidRDefault="00E70C2F" w:rsidP="00E70C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свидетельств об аккредитации юридических лиц, аккредитованных на право проведения негосударственной экспертизы проектной документации и (или) результатов инженерных изысканий, срок действия которых истекает с 6 апреля 2020 года по 31 декабря 2020 года, будет продлено до 5 апреля 2021 года с внесением соответствующих сведений в реестр</w:t>
      </w:r>
    </w:p>
    <w:p w:rsidR="00E70C2F" w:rsidRPr="003C4FC0" w:rsidRDefault="00E70C2F" w:rsidP="00E70C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Сообщается, что 30 апреля 2020 года вступил в силу приказ Минэкономразвития России от 15 апреля 2020 года N 229, в том числе о продлении действия свидетельств об аккредитации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о чем </w:t>
      </w:r>
      <w:proofErr w:type="spellStart"/>
      <w:r w:rsidRPr="003C4F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Росаккредитация</w:t>
      </w:r>
      <w:proofErr w:type="spellEnd"/>
      <w:r w:rsidRPr="003C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 соответствующие записи в государственный реестр.</w:t>
      </w:r>
      <w:proofErr w:type="gramEnd"/>
    </w:p>
    <w:p w:rsidR="00E70C2F" w:rsidRDefault="00E70C2F" w:rsidP="00E70C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F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anchor="fm0uucdhdg0" w:history="1">
        <w:r w:rsidRPr="00171B66">
          <w:rPr>
            <w:rStyle w:val="a3"/>
            <w:rFonts w:ascii="Times New Roman" w:hAnsi="Times New Roman" w:cs="Times New Roman"/>
            <w:sz w:val="24"/>
            <w:szCs w:val="24"/>
          </w:rPr>
          <w:t>https://online3.consultant.ru/cgi/online.cgi?rnd=9C89A3B2C1A8B40F3BEAE2BC1A08CFFD&amp;req=doc&amp;base=LAW&amp;n=352541&amp;REFFIELD=134&amp;REFDST=1000000968&amp;REFDOC=36589&amp;REFBASE=LAW&amp;stat=refcode%3D10881%3Bindex%3D973#fm0uucdhdg0</w:t>
        </w:r>
      </w:hyperlink>
    </w:p>
    <w:p w:rsidR="00E701C3" w:rsidRPr="00E701C3" w:rsidRDefault="00E701C3" w:rsidP="00E701C3">
      <w:pPr>
        <w:spacing w:after="0" w:line="240" w:lineRule="auto"/>
        <w:jc w:val="both"/>
        <w:rPr>
          <w:rFonts w:ascii="Verdana" w:eastAsia="Times New Roman" w:hAnsi="Verdana" w:cs="Times New Roman"/>
          <w:i/>
          <w:sz w:val="21"/>
          <w:szCs w:val="21"/>
          <w:lang w:eastAsia="ru-RU"/>
        </w:rPr>
      </w:pPr>
      <w:r w:rsidRPr="00E70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&lt;</w:t>
      </w:r>
      <w:hyperlink r:id="rId9" w:history="1">
        <w:r w:rsidRPr="00E701C3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Письмо&gt;</w:t>
        </w:r>
      </w:hyperlink>
      <w:r w:rsidRPr="00E70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70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Росприроднадзора</w:t>
      </w:r>
      <w:proofErr w:type="spellEnd"/>
      <w:r w:rsidRPr="00E70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07.05.2020 N МК-05-01-32/14059</w:t>
      </w:r>
    </w:p>
    <w:p w:rsidR="00E701C3" w:rsidRPr="00E701C3" w:rsidRDefault="00E701C3" w:rsidP="00E701C3">
      <w:pPr>
        <w:spacing w:after="0" w:line="240" w:lineRule="auto"/>
        <w:jc w:val="both"/>
        <w:rPr>
          <w:rFonts w:ascii="Verdana" w:eastAsia="Times New Roman" w:hAnsi="Verdana" w:cs="Times New Roman"/>
          <w:i/>
          <w:sz w:val="21"/>
          <w:szCs w:val="21"/>
          <w:lang w:eastAsia="ru-RU"/>
        </w:rPr>
      </w:pPr>
      <w:r w:rsidRPr="00E70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"О государственной экологической экспертизе"</w:t>
      </w:r>
    </w:p>
    <w:p w:rsidR="00E701C3" w:rsidRPr="00E701C3" w:rsidRDefault="00E701C3" w:rsidP="00E701C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01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01C3" w:rsidRPr="00E701C3" w:rsidRDefault="00E701C3" w:rsidP="00E701C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0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Разъяснен вопрос о проведении государственной экологической экспертизы</w:t>
      </w:r>
    </w:p>
    <w:p w:rsidR="00E701C3" w:rsidRPr="00E701C3" w:rsidRDefault="00E701C3" w:rsidP="00E701C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01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сообщается об условиях отнесения проектной документации, разрабатываемой для объекта капитального строительства в целях выполнения работ по капитальному ремонту, к объектам государственной экологической экспертизы.</w:t>
      </w:r>
    </w:p>
    <w:p w:rsidR="00E701C3" w:rsidRPr="00E701C3" w:rsidRDefault="00E701C3" w:rsidP="00E701C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0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связи с неблагоприятной эпидемиологической обстановкой, связанной с распространением новой </w:t>
      </w:r>
      <w:proofErr w:type="spellStart"/>
      <w:r w:rsidRPr="00E701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70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рекомендуется направлять обращения в </w:t>
      </w:r>
      <w:proofErr w:type="spellStart"/>
      <w:r w:rsidRPr="00E70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</w:t>
      </w:r>
      <w:proofErr w:type="spellEnd"/>
      <w:r w:rsidRPr="00E70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посредством заполнения формы на официальном сайте </w:t>
      </w:r>
      <w:proofErr w:type="spellStart"/>
      <w:r w:rsidRPr="00E70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Росприроднадзора</w:t>
      </w:r>
      <w:proofErr w:type="spellEnd"/>
      <w:r w:rsidRPr="00E701C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обязательно указывать адрес электронной почты для направления ответов в виде электронного документа с использованием ЭЦП.</w:t>
      </w:r>
    </w:p>
    <w:p w:rsidR="00E701C3" w:rsidRPr="00E701C3" w:rsidRDefault="00E701C3" w:rsidP="00E701C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01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anchor="cav3lcaqfrk" w:history="1">
        <w:r>
          <w:rPr>
            <w:rStyle w:val="a3"/>
          </w:rPr>
          <w:t>https://online3.consultant.ru/cgi/online.cgi?rnd=1D319E39E9555E1150204634BA8A3925&amp;req=doc&amp;base=LAW&amp;n=352433&amp;REFFIELD=134&amp;REFDST=1000000255&amp;REFDOC=11916&amp;REFBASE=LAW&amp;stat=refcode%3D10881%3Bindex%3D258#cav3lcaqfrk</w:t>
        </w:r>
      </w:hyperlink>
    </w:p>
    <w:p w:rsidR="00E701C3" w:rsidRPr="00171B66" w:rsidRDefault="00E701C3" w:rsidP="00E70C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C2F" w:rsidRPr="00171B66" w:rsidRDefault="00E70C2F" w:rsidP="00E70C2F">
      <w:pPr>
        <w:rPr>
          <w:rFonts w:ascii="Times New Roman" w:hAnsi="Times New Roman" w:cs="Times New Roman"/>
          <w:sz w:val="24"/>
          <w:szCs w:val="24"/>
        </w:rPr>
      </w:pPr>
      <w:r w:rsidRPr="00171B66">
        <w:rPr>
          <w:rFonts w:ascii="Times New Roman" w:hAnsi="Times New Roman" w:cs="Times New Roman"/>
          <w:sz w:val="24"/>
          <w:szCs w:val="24"/>
        </w:rPr>
        <w:t>СТРОИТЕЛЬСТВО И ПРОЕКТИРОВАНИЕ</w:t>
      </w:r>
    </w:p>
    <w:p w:rsidR="00E70C2F" w:rsidRPr="002E59C6" w:rsidRDefault="00E70C2F" w:rsidP="00E70C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59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&lt;Письмо&gt; Минстроя России от 10.02.2020 N 4155-ОД/08</w:t>
      </w:r>
    </w:p>
    <w:p w:rsidR="00E70C2F" w:rsidRPr="002E59C6" w:rsidRDefault="00E70C2F" w:rsidP="00E70C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59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&lt;По вопросу определения объекта капитального строительства&gt;</w:t>
      </w:r>
    </w:p>
    <w:p w:rsidR="00E70C2F" w:rsidRPr="002E59C6" w:rsidRDefault="00E70C2F" w:rsidP="00E70C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субъекты Российской Федерации могут установить иные случаи, когда не требуется получение разрешения на строительство, но не противоречащие федеральному законодательству, в частности </w:t>
      </w:r>
      <w:hyperlink r:id="rId11" w:history="1">
        <w:r w:rsidRPr="002E59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Кодексу</w:t>
        </w:r>
      </w:hyperlink>
      <w:r w:rsidRPr="002E59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0C2F" w:rsidRPr="002E59C6" w:rsidRDefault="00E70C2F" w:rsidP="00E70C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норм </w:t>
      </w:r>
      <w:hyperlink r:id="rId12" w:history="1">
        <w:r w:rsidRPr="002E59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Pr="002E59C6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не требуется разрешение на строительство, то это не означает, что не требуется изготовление проектной документации (исключение составляют объекты индивидуального жилищного строительства (</w:t>
      </w:r>
      <w:hyperlink r:id="rId13" w:history="1">
        <w:r w:rsidRPr="002E59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 3 статьи 48</w:t>
        </w:r>
      </w:hyperlink>
      <w:r w:rsidRPr="002E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Кодекса).</w:t>
      </w:r>
      <w:proofErr w:type="gramEnd"/>
    </w:p>
    <w:p w:rsidR="00E70C2F" w:rsidRPr="002E59C6" w:rsidRDefault="00E70C2F" w:rsidP="00E70C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2E59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2E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hyperlink r:id="rId14" w:history="1">
        <w:r w:rsidRPr="002E59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части 17 статьи 51</w:t>
        </w:r>
      </w:hyperlink>
      <w:r w:rsidRPr="002E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выдача разрешения на строительство не требуется в случае строительства на земельном участке строений и сооружений вспомогательного использования.</w:t>
      </w:r>
    </w:p>
    <w:p w:rsidR="00E70C2F" w:rsidRPr="002E59C6" w:rsidRDefault="00E70C2F" w:rsidP="00E70C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</w:t>
      </w:r>
      <w:hyperlink r:id="rId15" w:history="1">
        <w:r w:rsidRPr="002E59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</w:t>
        </w:r>
      </w:hyperlink>
      <w:r w:rsidRPr="002E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содержит определение понятия "объе</w:t>
      </w:r>
      <w:proofErr w:type="gramStart"/>
      <w:r w:rsidRPr="002E59C6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всп</w:t>
      </w:r>
      <w:proofErr w:type="gramEnd"/>
      <w:r w:rsidRPr="002E59C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омогательного использования".</w:t>
      </w:r>
    </w:p>
    <w:p w:rsidR="00E70C2F" w:rsidRPr="002E59C6" w:rsidRDefault="00E70C2F" w:rsidP="00E70C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16" w:history="1">
        <w:r w:rsidRPr="002E59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пункту 10 статьи 4</w:t>
        </w:r>
      </w:hyperlink>
      <w:r w:rsidRPr="002E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30 декабря 2009 г. N 384-ФЗ "Технический регламент о безопасности зданий и сооружений" (далее - Технический регламент о безопасности зданий и сооружений)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</w:t>
      </w:r>
      <w:proofErr w:type="gramEnd"/>
      <w:r w:rsidRPr="002E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5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расположенные на земельных участках, предоставленных для индивидуального жилищного строительства.</w:t>
      </w:r>
      <w:proofErr w:type="gramEnd"/>
    </w:p>
    <w:p w:rsidR="00E70C2F" w:rsidRPr="002E59C6" w:rsidRDefault="00E70C2F" w:rsidP="00E70C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Департамент сообщает, что идентификация зданий и сооружений (объектов капитального строительства) осуществляется в соответствии с требованиями </w:t>
      </w:r>
      <w:hyperlink r:id="rId17" w:history="1">
        <w:r w:rsidRPr="002E59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4</w:t>
        </w:r>
      </w:hyperlink>
      <w:r w:rsidRPr="002E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регламента о безопасности зданий и сооружений.</w:t>
      </w:r>
    </w:p>
    <w:p w:rsidR="00E70C2F" w:rsidRPr="002E59C6" w:rsidRDefault="00E70C2F" w:rsidP="00E70C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C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идентификация, в том числе, осуществляется по следующим признакам:</w:t>
      </w:r>
    </w:p>
    <w:p w:rsidR="00E70C2F" w:rsidRPr="002E59C6" w:rsidRDefault="00E70C2F" w:rsidP="00E70C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C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назначение;</w:t>
      </w:r>
    </w:p>
    <w:p w:rsidR="00E70C2F" w:rsidRPr="002E59C6" w:rsidRDefault="00E70C2F" w:rsidP="00E70C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принадлежность к объектам транспортной инфраструктуры и к другим объектам, функционально-технологические </w:t>
      </w:r>
      <w:proofErr w:type="gramStart"/>
      <w:r w:rsidRPr="002E59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</w:t>
      </w:r>
      <w:proofErr w:type="gramEnd"/>
      <w:r w:rsidRPr="002E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влияют на их безопасность.</w:t>
      </w:r>
    </w:p>
    <w:p w:rsidR="00E70C2F" w:rsidRPr="002E59C6" w:rsidRDefault="00E70C2F" w:rsidP="00E70C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Идентификация здания или сооружения по признакам, предусмотренным </w:t>
      </w:r>
      <w:hyperlink r:id="rId18" w:history="1">
        <w:r w:rsidRPr="002E59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1</w:t>
        </w:r>
      </w:hyperlink>
      <w:r w:rsidRPr="002E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9" w:history="1">
        <w:r w:rsidRPr="002E59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части 1 статьи 4</w:t>
        </w:r>
      </w:hyperlink>
      <w:r w:rsidRPr="002E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регламента о безопасности зданий и сооружений, должна проводиться в соответствии с законодательством Российской Федерации.</w:t>
      </w:r>
    </w:p>
    <w:p w:rsidR="00E70C2F" w:rsidRPr="002E59C6" w:rsidRDefault="00E70C2F" w:rsidP="00E70C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Согласно </w:t>
      </w:r>
      <w:hyperlink r:id="rId20" w:history="1">
        <w:r w:rsidRPr="002E59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11 статьи 4</w:t>
        </w:r>
      </w:hyperlink>
      <w:r w:rsidRPr="002E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регламента о безопасности зданий и сооружений идентификационные признаки, предусмотренные </w:t>
      </w:r>
      <w:hyperlink r:id="rId21" w:history="1">
        <w:r w:rsidRPr="002E59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4</w:t>
        </w:r>
      </w:hyperlink>
      <w:r w:rsidRPr="002E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регламента о безопасности зданий и сооружений, указываются:</w:t>
      </w:r>
    </w:p>
    <w:p w:rsidR="00E70C2F" w:rsidRPr="002E59C6" w:rsidRDefault="00E70C2F" w:rsidP="00E70C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C6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E70C2F" w:rsidRPr="002E59C6" w:rsidRDefault="00E70C2F" w:rsidP="00E70C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C6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E70C2F" w:rsidRPr="002E59C6" w:rsidRDefault="00E70C2F" w:rsidP="00E70C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этого, идентификация объекта относится к прерогативе заказчика при разработке задания на проектирование и проектировщика подготовке проектной документации на основании задания на проектирование.</w:t>
      </w:r>
    </w:p>
    <w:p w:rsidR="00E70C2F" w:rsidRPr="00171B66" w:rsidRDefault="007E559D" w:rsidP="00E70C2F">
      <w:pPr>
        <w:rPr>
          <w:rFonts w:ascii="Times New Roman" w:hAnsi="Times New Roman" w:cs="Times New Roman"/>
          <w:sz w:val="24"/>
          <w:szCs w:val="24"/>
        </w:rPr>
      </w:pPr>
      <w:hyperlink r:id="rId22" w:anchor="2nh0q2mdjek" w:history="1">
        <w:r w:rsidR="00E70C2F" w:rsidRPr="00171B66">
          <w:rPr>
            <w:rStyle w:val="a3"/>
            <w:rFonts w:ascii="Times New Roman" w:hAnsi="Times New Roman" w:cs="Times New Roman"/>
            <w:sz w:val="24"/>
            <w:szCs w:val="24"/>
          </w:rPr>
          <w:t>https://online3.consultant.ru/cgi/online.cgi?req=doc&amp;cacheid=18E624BC24B549A909244BB377FDE7F7&amp;SORTTYPE=0&amp;BASENODE=1&amp;ts=99531188808586106300582308&amp;base=LAW&amp;n=345475&amp;rnd=9C89A3B2C1A8B40F3BEAE2BC1A08CFFD#2nh0q2mdjek</w:t>
        </w:r>
      </w:hyperlink>
    </w:p>
    <w:p w:rsidR="00E70C2F" w:rsidRPr="00BC15E9" w:rsidRDefault="00E70C2F" w:rsidP="00E70C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15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&lt;Письмо&gt; Минстроя России от 10.02.2020 N 4154-ОД/08</w:t>
      </w:r>
    </w:p>
    <w:p w:rsidR="00E70C2F" w:rsidRPr="00BC15E9" w:rsidRDefault="00E70C2F" w:rsidP="00E70C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15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&lt;По вопросу согласования проектной документации&gt;</w:t>
      </w:r>
    </w:p>
    <w:p w:rsidR="00E70C2F" w:rsidRPr="00BC15E9" w:rsidRDefault="00E70C2F" w:rsidP="00E70C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сообщает, что для выполнения проектной документации, ее экспертизы, строительства, получения разрешения на строительство и, соответственно разрешения на ввод в эксплуатацию объекта капитального строительства в перечень </w:t>
      </w:r>
      <w:proofErr w:type="gramStart"/>
      <w:r w:rsidRPr="00BC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представляемых</w:t>
      </w:r>
      <w:proofErr w:type="gramEnd"/>
      <w:r w:rsidRPr="00BC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застройщиком (техническим заказчиком) исходно-разрешительной документации не входит согласование проектной документации с автором проекта, в случае принятия решения о его реконструкции.</w:t>
      </w:r>
    </w:p>
    <w:p w:rsidR="00E70C2F" w:rsidRPr="00171B66" w:rsidRDefault="007E559D" w:rsidP="00E70C2F">
      <w:pPr>
        <w:rPr>
          <w:rFonts w:ascii="Times New Roman" w:hAnsi="Times New Roman" w:cs="Times New Roman"/>
          <w:sz w:val="24"/>
          <w:szCs w:val="24"/>
        </w:rPr>
      </w:pPr>
      <w:hyperlink r:id="rId23" w:anchor="1wfygjcdx6a" w:history="1">
        <w:r w:rsidR="00E70C2F" w:rsidRPr="00171B66">
          <w:rPr>
            <w:rStyle w:val="a3"/>
            <w:rFonts w:ascii="Times New Roman" w:hAnsi="Times New Roman" w:cs="Times New Roman"/>
            <w:sz w:val="24"/>
            <w:szCs w:val="24"/>
          </w:rPr>
          <w:t>https://online3.consultant.ru/cgi/online.cgi?req=doc&amp;cacheid=18E624BC24B549A909244BB377FDE7F7&amp;SORTTYPE=0&amp;BASENODE=1&amp;ts=99531188808586106300582308&amp;base=LAW&amp;n=345474&amp;rnd=9C89A3B2C1A8B40F3BEAE2BC1A08CFFD#1wfygjcdx6a</w:t>
        </w:r>
      </w:hyperlink>
    </w:p>
    <w:p w:rsidR="00E70C2F" w:rsidRPr="00EB1AFF" w:rsidRDefault="00E70C2F" w:rsidP="00E70C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1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Письмо Минстроя России от 15.01.2020 N 568-ТБ/02</w:t>
      </w:r>
    </w:p>
    <w:p w:rsidR="00E70C2F" w:rsidRPr="00EB1AFF" w:rsidRDefault="00E70C2F" w:rsidP="00E70C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1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&lt;О работе по </w:t>
      </w:r>
      <w:proofErr w:type="gramStart"/>
      <w:r w:rsidRPr="00EB1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договорам</w:t>
      </w:r>
      <w:proofErr w:type="gramEnd"/>
      <w:r w:rsidRPr="00EB1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 выполнении инженерных изысканий&gt;</w:t>
      </w:r>
    </w:p>
    <w:p w:rsidR="00E70C2F" w:rsidRPr="00EB1AFF" w:rsidRDefault="00E70C2F" w:rsidP="00E70C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Договором подряда на подготовку проектной документации может быть предусмотрено задание на выполнение инженерных изысканий. В </w:t>
      </w:r>
      <w:proofErr w:type="gramStart"/>
      <w:r w:rsidRPr="00EB1AF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proofErr w:type="gramEnd"/>
      <w:r w:rsidRPr="00EB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в соответствии с </w:t>
      </w:r>
      <w:hyperlink r:id="rId24" w:history="1">
        <w:r w:rsidRPr="00EB1A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5.2 статьи 48</w:t>
        </w:r>
      </w:hyperlink>
      <w:r w:rsidRPr="00EB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индивидуальный предприниматель или юридическое лицо осуществляет также организацию и координацию работ по инженерным изысканиям, в том числе утверждает результаты инженерных изысканий, и несет ответственность за достоверность, качество и полноту выполненных инженерных изысканий.</w:t>
      </w:r>
    </w:p>
    <w:p w:rsidR="00E70C2F" w:rsidRPr="00EB1AFF" w:rsidRDefault="00E70C2F" w:rsidP="00E70C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 из общего правила обязательности членства, предусмотренного </w:t>
      </w:r>
      <w:hyperlink r:id="rId25" w:history="1">
        <w:r w:rsidRPr="00EB1A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 статьи 47</w:t>
        </w:r>
      </w:hyperlink>
      <w:r w:rsidRPr="00EB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Кодекса, для таких договоров </w:t>
      </w:r>
      <w:hyperlink r:id="rId26" w:history="1">
        <w:r w:rsidRPr="00EB1A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EB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установлено.</w:t>
      </w:r>
    </w:p>
    <w:p w:rsidR="00E70C2F" w:rsidRPr="00EB1AFF" w:rsidRDefault="00E70C2F" w:rsidP="00E70C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именно работники генподрядчика согласно </w:t>
      </w:r>
      <w:hyperlink r:id="rId27" w:history="1">
        <w:r w:rsidRPr="00EB1A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6 статьи 55.5</w:t>
        </w:r>
      </w:hyperlink>
      <w:r w:rsidRPr="00EB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8" w:history="1">
        <w:r w:rsidRPr="00EB1A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частей 1</w:t>
        </w:r>
      </w:hyperlink>
      <w:r w:rsidRPr="00EB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9" w:history="1">
        <w:r w:rsidRPr="00EB1A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статьи 55.5-1</w:t>
        </w:r>
      </w:hyperlink>
      <w:r w:rsidRPr="00EB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могут осуществлять организацию и координацию деятельности исполнителей таких работ.</w:t>
      </w:r>
    </w:p>
    <w:p w:rsidR="00E70C2F" w:rsidRPr="00EB1AFF" w:rsidRDefault="00E70C2F" w:rsidP="00E70C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саморегулируемой организации, предусмотренная </w:t>
      </w:r>
      <w:hyperlink r:id="rId30" w:history="1">
        <w:r w:rsidRPr="00EB1A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60</w:t>
        </w:r>
      </w:hyperlink>
      <w:r w:rsidRPr="00EB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1" w:history="1">
        <w:r w:rsidRPr="00EB1A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60.1</w:t>
        </w:r>
      </w:hyperlink>
      <w:r w:rsidRPr="00EB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Кодекса, вытекает только из тех договоров подряда, для выполнения работ по которым требуется членство в такой организации. Саморегулируемая организация в области архитектурно-строительного проектирования не может нести указанную ответственность по обязательствам своего члена по договору на выполнение инженерных изысканий. Обязательность членства в саморегулируемой организации субподрядчиков, выполняющих инженерные изыскания, </w:t>
      </w:r>
      <w:hyperlink r:id="rId32" w:history="1">
        <w:r w:rsidRPr="00EB1A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EB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предусмотрена.</w:t>
      </w:r>
    </w:p>
    <w:p w:rsidR="00E70C2F" w:rsidRPr="00171B66" w:rsidRDefault="00E70C2F" w:rsidP="00E70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A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3" w:anchor="2bxwmpx4l64" w:history="1">
        <w:r w:rsidRPr="00171B66">
          <w:rPr>
            <w:rStyle w:val="a3"/>
            <w:rFonts w:ascii="Times New Roman" w:hAnsi="Times New Roman" w:cs="Times New Roman"/>
            <w:sz w:val="24"/>
            <w:szCs w:val="24"/>
          </w:rPr>
          <w:t>https://online3.consultant.ru/cgi/online.cgi?req=doc&amp;cacheid=18E624BC24B549A909244BB377FDE7F7&amp;SORTTYPE=0&amp;BASENODE=1&amp;ts=99531188808586106300582308&amp;base=LAW&amp;n=347300&amp;rnd=9C89A3B2C1A8B40F3BEAE2BC1A08CFFD#2bxwmpx4l64</w:t>
        </w:r>
      </w:hyperlink>
    </w:p>
    <w:p w:rsidR="00E70C2F" w:rsidRDefault="00E70C2F" w:rsidP="00E70C2F">
      <w:pPr>
        <w:rPr>
          <w:rFonts w:ascii="Times New Roman" w:hAnsi="Times New Roman" w:cs="Times New Roman"/>
          <w:sz w:val="24"/>
          <w:szCs w:val="24"/>
        </w:rPr>
      </w:pPr>
    </w:p>
    <w:p w:rsidR="00E70C2F" w:rsidRPr="00171B66" w:rsidRDefault="00E70C2F" w:rsidP="00E70C2F">
      <w:pPr>
        <w:rPr>
          <w:rFonts w:ascii="Times New Roman" w:hAnsi="Times New Roman" w:cs="Times New Roman"/>
          <w:sz w:val="24"/>
          <w:szCs w:val="24"/>
        </w:rPr>
      </w:pPr>
      <w:r w:rsidRPr="00171B66">
        <w:rPr>
          <w:rFonts w:ascii="Times New Roman" w:hAnsi="Times New Roman" w:cs="Times New Roman"/>
          <w:sz w:val="24"/>
          <w:szCs w:val="24"/>
        </w:rPr>
        <w:lastRenderedPageBreak/>
        <w:t>ГОСЗАКУПКИ</w:t>
      </w:r>
    </w:p>
    <w:p w:rsidR="00E70C2F" w:rsidRPr="008806E0" w:rsidRDefault="00E70C2F" w:rsidP="00E70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06E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hyperlink r:id="rId34" w:history="1">
        <w:r w:rsidRPr="008806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Методические</w:t>
        </w:r>
      </w:hyperlink>
      <w:r w:rsidRPr="0088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 и Федеральным законом от 18 июля 2011 г</w:t>
      </w:r>
      <w:proofErr w:type="gramEnd"/>
      <w:r w:rsidRPr="0088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223-ФЗ "О закупках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</w:t>
      </w:r>
      <w:proofErr w:type="gramStart"/>
      <w:r w:rsidRPr="008806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88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или может привести к конфликту интересов"</w:t>
      </w:r>
    </w:p>
    <w:p w:rsidR="00E70C2F" w:rsidRPr="008806E0" w:rsidRDefault="00E70C2F" w:rsidP="00E70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6E0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(утв. Минтрудом России)</w:t>
      </w:r>
    </w:p>
    <w:p w:rsidR="00E70C2F" w:rsidRPr="008806E0" w:rsidRDefault="00E70C2F" w:rsidP="00E70C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2F" w:rsidRPr="008806E0" w:rsidRDefault="00E70C2F" w:rsidP="00E70C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Рекомендован порядок проведения работы, направленной на выявление личной заинтересованности при осуществлении закупок, которая приводит к конфликту интересов</w:t>
      </w:r>
    </w:p>
    <w:p w:rsidR="00E70C2F" w:rsidRPr="008806E0" w:rsidRDefault="00E70C2F" w:rsidP="00E70C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при организации работы, направленной на выявление личной заинтересованности служащих (работников) при осуществлении закупок, </w:t>
      </w:r>
      <w:proofErr w:type="gramStart"/>
      <w:r w:rsidRPr="008806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88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или может привести к конфликту интересов, необходимо реализовать ряд правовых, организационных, профилактических и иных мероприятий.</w:t>
      </w:r>
    </w:p>
    <w:p w:rsidR="00E70C2F" w:rsidRPr="008806E0" w:rsidRDefault="00E70C2F" w:rsidP="00E70C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6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служащих (работников) подразделения по профилактике коррупционных правонарушений рекомендуется посредством локальной специализации определить ответственного служащего (работника), на которого возложить преимущественно функции, связанные с предупреждением коррупции при осуществлении закупок. Целесообразно организовать повышение квалификации такого сотрудника по дополнительной профессиональной программе по вопросам, связанным с осуществлением закупок.</w:t>
      </w:r>
    </w:p>
    <w:p w:rsidR="00E70C2F" w:rsidRPr="008806E0" w:rsidRDefault="00E70C2F" w:rsidP="00E70C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6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Подразделению по профилактике коррупционных правонарушений рекомендуется составить базу типовых ситуаций, содержащих факты наличия личной заинтересованности (возможного наличия личной заинтересованности).</w:t>
      </w:r>
    </w:p>
    <w:p w:rsidR="00E70C2F" w:rsidRPr="008806E0" w:rsidRDefault="00E70C2F" w:rsidP="00E70C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6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организации аналитической работы необходимо определить критерии выбора закупок, в отношении которых подразделение по профилактике коррупционных правонарушений уделяет повышенное внимание.</w:t>
      </w:r>
    </w:p>
    <w:p w:rsidR="00E70C2F" w:rsidRPr="008806E0" w:rsidRDefault="00E70C2F" w:rsidP="00E70C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8806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органе</w:t>
      </w:r>
      <w:proofErr w:type="gramEnd"/>
      <w:r w:rsidRPr="0088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(организации) рекомендуется организовать добровольное ежегодное представление служащими (работниками), участвующими в осуществлении закупок, декларации о возможной личной заинтересованности.</w:t>
      </w:r>
    </w:p>
    <w:p w:rsidR="00E70C2F" w:rsidRPr="00171B66" w:rsidRDefault="00E70C2F" w:rsidP="00E70C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6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5" w:anchor="c1ecvzziciw" w:history="1">
        <w:r w:rsidRPr="00171B66">
          <w:rPr>
            <w:rStyle w:val="a3"/>
            <w:rFonts w:ascii="Times New Roman" w:hAnsi="Times New Roman" w:cs="Times New Roman"/>
            <w:sz w:val="24"/>
            <w:szCs w:val="24"/>
          </w:rPr>
          <w:t>https://online3.consultant.ru/cgi/online.cgi?rnd=9C89A3B2C1A8B40F3BEAE2BC1A08CFFD&amp;req=doc&amp;base=LAW&amp;n=352870&amp;REFFIELD=134&amp;REFDST=1000000260&amp;REFDOC=36589&amp;REFBASE=LAW&amp;stat=refcode%3D10881%3Bindex%3D261#c1ecvzziciw</w:t>
        </w:r>
      </w:hyperlink>
    </w:p>
    <w:p w:rsidR="00E70C2F" w:rsidRDefault="00E70C2F" w:rsidP="000C5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307" w:rsidRDefault="000C5307" w:rsidP="000C5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НАЛОГИ</w:t>
      </w:r>
      <w:r w:rsidR="00171B66" w:rsidRPr="00171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УЧЕТ</w:t>
      </w:r>
      <w:r w:rsidRPr="000C53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020" w:rsidRPr="000C5307" w:rsidRDefault="00F84020" w:rsidP="000C5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07" w:rsidRPr="000C5307" w:rsidRDefault="000C5307" w:rsidP="000C53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53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&lt;</w:t>
      </w:r>
      <w:hyperlink r:id="rId36" w:history="1">
        <w:r w:rsidRPr="000C5307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Информация&gt;</w:t>
        </w:r>
      </w:hyperlink>
      <w:r w:rsidRPr="000C53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ФНС России</w:t>
      </w:r>
    </w:p>
    <w:p w:rsidR="000C5307" w:rsidRPr="000C5307" w:rsidRDefault="000C5307" w:rsidP="000C53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53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"О возможности сверки сведений о налогооблагаемых транспортных средствах и земельных участках организаций"</w:t>
      </w:r>
    </w:p>
    <w:p w:rsidR="000C5307" w:rsidRPr="000C5307" w:rsidRDefault="000C5307" w:rsidP="000C5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5307" w:rsidRPr="000C5307" w:rsidRDefault="000C5307" w:rsidP="000C5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ФНС России рекомендует организациям провести сверку сведений о налогооблагаемых транспортных средствах и земельных участках</w:t>
      </w:r>
    </w:p>
    <w:p w:rsidR="000C5307" w:rsidRPr="000C5307" w:rsidRDefault="000C5307" w:rsidP="000C5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Отменяется обязанность организаций представлять налоговые декларации по транспортному и земельному налогам начиная</w:t>
      </w:r>
      <w:proofErr w:type="gramEnd"/>
      <w:r w:rsidRPr="000C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налогового периода 2020 года.</w:t>
      </w:r>
    </w:p>
    <w:p w:rsidR="000C5307" w:rsidRPr="000C5307" w:rsidRDefault="000C5307" w:rsidP="000C5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Чтобы сверить сведения рекомендуется получить выписку из ЕГРН об объектах налогообложения, которые принадлежат организации, а затем обратиться в свой налоговый орган.</w:t>
      </w:r>
    </w:p>
    <w:p w:rsidR="000C5307" w:rsidRPr="000C5307" w:rsidRDefault="000C5307" w:rsidP="000C5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0C530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0C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актуализации сведений инспекция направит запрос в регистрирующий орган, чтобы получить уточненную информацию об объектах налогообложения и их владельце.</w:t>
      </w:r>
    </w:p>
    <w:p w:rsidR="000C5307" w:rsidRPr="000C5307" w:rsidRDefault="000C5307" w:rsidP="000C5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7" w:anchor="2ap42eebbpq" w:history="1">
        <w:r w:rsidRPr="00171B66">
          <w:rPr>
            <w:rStyle w:val="a3"/>
            <w:rFonts w:ascii="Times New Roman" w:hAnsi="Times New Roman" w:cs="Times New Roman"/>
            <w:sz w:val="24"/>
            <w:szCs w:val="24"/>
          </w:rPr>
          <w:t>https://online3.consultant.ru/cgi/online.cgi?rnd=9C89A3B2C1A8B40F3BEAE2BC1A08CFFD&amp;req=doc&amp;base=LAW&amp;n=352841&amp;REFFIELD=134&amp;REFDST=1000000166&amp;REFDOC=36589&amp;REFBASE=LAW&amp;stat=refcode%3D10881%3Bindex%3D167#2ap42eebbpq</w:t>
        </w:r>
      </w:hyperlink>
    </w:p>
    <w:p w:rsidR="00F84020" w:rsidRPr="00171B66" w:rsidRDefault="00F84020">
      <w:pPr>
        <w:rPr>
          <w:rFonts w:ascii="Times New Roman" w:hAnsi="Times New Roman" w:cs="Times New Roman"/>
          <w:sz w:val="24"/>
          <w:szCs w:val="24"/>
        </w:rPr>
      </w:pPr>
    </w:p>
    <w:p w:rsidR="001C1777" w:rsidRPr="001C1777" w:rsidRDefault="001C1777" w:rsidP="001C17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17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&lt;</w:t>
      </w:r>
      <w:hyperlink r:id="rId38" w:history="1">
        <w:r w:rsidRPr="001C1777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Письмо&gt;</w:t>
        </w:r>
      </w:hyperlink>
      <w:r w:rsidRPr="001C17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ФНС России от 08.05.2020 N СД-4-3/7630</w:t>
      </w:r>
    </w:p>
    <w:p w:rsidR="001C1777" w:rsidRPr="001C1777" w:rsidRDefault="001C1777" w:rsidP="001C17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17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"Об </w:t>
      </w:r>
      <w:proofErr w:type="gramStart"/>
      <w:r w:rsidRPr="001C17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уведомлениях</w:t>
      </w:r>
      <w:proofErr w:type="gramEnd"/>
      <w:r w:rsidRPr="001C17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 переходе на уплату ежемесячных авансовых платежей исходя из фактической прибыли"</w:t>
      </w:r>
    </w:p>
    <w:p w:rsidR="001C1777" w:rsidRPr="001C1777" w:rsidRDefault="001C1777" w:rsidP="001C1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1777" w:rsidRPr="001C1777" w:rsidRDefault="001C1777" w:rsidP="001C1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ФНС разъяснила порядок обработки уведомлений налогоплательщиков об изменении порядка исчисления авансовых платежей по налогу на прибыль организаций</w:t>
      </w:r>
    </w:p>
    <w:p w:rsidR="001C1777" w:rsidRPr="001C1777" w:rsidRDefault="001C1777" w:rsidP="001C1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Налогоплательщики, уплачивающие в налоговом периоде 2020 года ежемесячные авансовые платежи в течение отчетного (налогового) периода, вправе перейти до окончания 2020 года на уплату ежемесячных авансовых платежей исходя из фактической прибыли, уведомив об этом налоговый орган (Федеральный закон от 22.04.2020 N 121-ФЗ).</w:t>
      </w:r>
    </w:p>
    <w:p w:rsidR="001C1777" w:rsidRPr="001C1777" w:rsidRDefault="001C1777" w:rsidP="001C1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об изменении порядка исчисления авансовых платежей по налогу на прибыль организаций (КНД 1150103), поступающие по ТКС, принимаются в АИС "Налог-3" (рекомендуемые форматы доведены письмом ФНС России от 22.04.2020 N СД-4-3/6802@), сохраняются в </w:t>
      </w:r>
      <w:proofErr w:type="spellStart"/>
      <w:r w:rsidRPr="001C177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УДиЭА</w:t>
      </w:r>
      <w:proofErr w:type="spellEnd"/>
      <w:r w:rsidRPr="001C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дальнейшей передачи в подсистему КНП. При этом налогоплательщикам направляется только извещение о получении документа.</w:t>
      </w:r>
    </w:p>
    <w:p w:rsidR="001C1777" w:rsidRPr="001C1777" w:rsidRDefault="001C1777" w:rsidP="001C1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факта представления налогоплательщиком указанного документа, в том числе для целей информирования налогоплательщика в случае получения от него соответствующих обращений, осуществляется в соответствии с письмом ФНС России от 05.03.2019 N 6-3-04/0047дсп@.</w:t>
      </w:r>
    </w:p>
    <w:p w:rsidR="008806E0" w:rsidRPr="00171B66" w:rsidRDefault="007E559D" w:rsidP="00E70C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9" w:anchor="266q9ghx08y" w:history="1">
        <w:r w:rsidR="001C1777" w:rsidRPr="00171B66">
          <w:rPr>
            <w:rStyle w:val="a3"/>
            <w:rFonts w:ascii="Times New Roman" w:hAnsi="Times New Roman" w:cs="Times New Roman"/>
            <w:sz w:val="24"/>
            <w:szCs w:val="24"/>
          </w:rPr>
          <w:t>https://online3.consultant.ru/cgi/online.cgi?rnd=9C89A3B2C1A8B40F3BEAE2BC1A08CFFD&amp;req=doc&amp;base=LAW&amp;n=352726&amp;REFFIELD=134&amp;REFDST=1000000762&amp;REFDOC=36589&amp;REFBASE=LAW&amp;stat=refcode%3D10881%3Bindex%3D765#266q9ghx08y</w:t>
        </w:r>
      </w:hyperlink>
    </w:p>
    <w:p w:rsidR="00E70C2F" w:rsidRDefault="00E70C2F" w:rsidP="003C4F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C4FC0" w:rsidRPr="003C4FC0" w:rsidRDefault="003C4FC0" w:rsidP="003C4F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4F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&lt;</w:t>
      </w:r>
      <w:hyperlink r:id="rId40" w:history="1">
        <w:r w:rsidRPr="003C4FC0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Информация&gt;</w:t>
        </w:r>
      </w:hyperlink>
      <w:r w:rsidRPr="003C4F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ФСС РФ</w:t>
      </w:r>
    </w:p>
    <w:p w:rsidR="003C4FC0" w:rsidRPr="003C4FC0" w:rsidRDefault="003C4FC0" w:rsidP="003C4F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4F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"О сроке представления документов для подтверждения основного вида экономической деятельности"</w:t>
      </w:r>
    </w:p>
    <w:p w:rsidR="003C4FC0" w:rsidRPr="003C4FC0" w:rsidRDefault="003C4FC0" w:rsidP="003C4F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FC0" w:rsidRPr="003C4FC0" w:rsidRDefault="003C4FC0" w:rsidP="003C4F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для подтверждения ОВЭД необходимо представить в день возобновления деятельности</w:t>
      </w:r>
    </w:p>
    <w:p w:rsidR="003C4FC0" w:rsidRPr="003C4FC0" w:rsidRDefault="003C4FC0" w:rsidP="003C4F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неблагоприятной эпидемиологической обстановкой в субъектах РФ предписано обеспечить приостановление (ограничение) деятельности отдельных организаций.</w:t>
      </w:r>
    </w:p>
    <w:p w:rsidR="003C4FC0" w:rsidRPr="003C4FC0" w:rsidRDefault="003C4FC0" w:rsidP="003C4F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организаций, деятельность которых была приостановлена, срок представления документов для подтверждения основного вида экономической деятельности (ОВЭД) переносится на первый рабочий день после возобновления деятельности.</w:t>
      </w:r>
    </w:p>
    <w:p w:rsidR="003C4FC0" w:rsidRPr="003C4FC0" w:rsidRDefault="003C4FC0" w:rsidP="003C4F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Страхователи, осуществляющие несколько видов экономической деятельности, не представившие ранее документы для подтверждения ОВЭД, а также не представившие их в день возобновления деятельности, будут отнесены к виду экономической деятельности, </w:t>
      </w:r>
      <w:r w:rsidRPr="003C4F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который имеет наиболее высокий класс профессионального риска, в соответствии с кодами ОКВЭД, указанными в отношении этих страхователей в ЕГРЮЛ.</w:t>
      </w:r>
    </w:p>
    <w:p w:rsidR="003C4FC0" w:rsidRPr="00171B66" w:rsidRDefault="003C4FC0" w:rsidP="00F840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F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1" w:anchor="d6e18dvtq2w" w:history="1">
        <w:r w:rsidRPr="00171B66">
          <w:rPr>
            <w:rStyle w:val="a3"/>
            <w:rFonts w:ascii="Times New Roman" w:hAnsi="Times New Roman" w:cs="Times New Roman"/>
            <w:sz w:val="24"/>
            <w:szCs w:val="24"/>
          </w:rPr>
          <w:t>https://online3.consultant.ru/cgi/online.cgi?rnd=9C89A3B2C1A8B40F3BEAE2BC1A08CFFD&amp;req=doc&amp;base=LAW&amp;n=352729&amp;REFFIELD=134&amp;REFDST=1000000825&amp;REFDOC=36589&amp;REFBASE=LAW&amp;stat=refcode%3D10881%3Bindex%3D828#d6e18dvtq2w</w:t>
        </w:r>
      </w:hyperlink>
    </w:p>
    <w:p w:rsidR="003C4FC0" w:rsidRPr="00171B66" w:rsidRDefault="003C4FC0">
      <w:pPr>
        <w:rPr>
          <w:rFonts w:ascii="Times New Roman" w:hAnsi="Times New Roman" w:cs="Times New Roman"/>
          <w:sz w:val="24"/>
          <w:szCs w:val="24"/>
        </w:rPr>
      </w:pPr>
    </w:p>
    <w:p w:rsidR="00411AB9" w:rsidRPr="00411AB9" w:rsidRDefault="00411AB9" w:rsidP="00411A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1A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&lt;</w:t>
      </w:r>
      <w:hyperlink r:id="rId42" w:tgtFrame="_blank" w:tooltip="&lt;div class=&quot;doc www&quot;&gt;http://static.consultant.ru/obj/file/doc/fns_150520-55.rtf&lt;/div&gt;" w:history="1">
        <w:r w:rsidRPr="00411AB9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Информация</w:t>
        </w:r>
      </w:hyperlink>
      <w:r w:rsidRPr="00411A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&gt; ФНС России от 15.05.2020 "ФНС России разъяснила порядок уплаты авансовых платежей по налогу на прибыль организаций в 2020 году"</w:t>
      </w:r>
    </w:p>
    <w:p w:rsidR="00411AB9" w:rsidRPr="00411AB9" w:rsidRDefault="00411AB9" w:rsidP="00411A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A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1AB9" w:rsidRPr="00411AB9" w:rsidRDefault="00411AB9" w:rsidP="00411A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Организации с ежеквартальной выручкой не более 25 </w:t>
      </w:r>
      <w:proofErr w:type="gramStart"/>
      <w:r w:rsidRPr="00411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млн</w:t>
      </w:r>
      <w:proofErr w:type="gramEnd"/>
      <w:r w:rsidRPr="00411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 вправе представить уточненную декларацию, исключив из нее ежемесячные авансовые платежи на второй квартал 2020 года</w:t>
      </w:r>
    </w:p>
    <w:p w:rsidR="00411AB9" w:rsidRPr="00411AB9" w:rsidRDefault="00411AB9" w:rsidP="00411A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организации могут платить только квартальные платежи, если за предыдущие четыре квартала доход от реализации в среднем не превышает 25 </w:t>
      </w:r>
      <w:proofErr w:type="gramStart"/>
      <w:r w:rsidRPr="00411AB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41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411AB9" w:rsidRPr="00411AB9" w:rsidRDefault="00411AB9" w:rsidP="00411A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A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Налогоплательщик, у которого за 2 - 4 кварталы 2019 года и 1 квартал 2020 года доходы от реализации не превысили указанное ограничение, переходит на уплату только квартальных авансовых платежей.</w:t>
      </w:r>
    </w:p>
    <w:p w:rsidR="00411AB9" w:rsidRPr="00411AB9" w:rsidRDefault="00411AB9" w:rsidP="00411A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1AB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такой налогоплательщик представил налоговую декларацию за первый квартал 2020 года, в которой отразил ежемесячные авансовые платежи на второй квартал 2020 года, то он вправе представить уточненную декларацию, исключив из нее эти суммы, проставив нули в подразделе 1.2 Раздела 1 уточненной налоговой декларации.</w:t>
      </w:r>
      <w:proofErr w:type="gramEnd"/>
    </w:p>
    <w:p w:rsidR="003C4FC0" w:rsidRPr="00171B66" w:rsidRDefault="003C4FC0">
      <w:pPr>
        <w:rPr>
          <w:rFonts w:ascii="Times New Roman" w:hAnsi="Times New Roman" w:cs="Times New Roman"/>
          <w:sz w:val="24"/>
          <w:szCs w:val="24"/>
        </w:rPr>
      </w:pPr>
    </w:p>
    <w:p w:rsidR="00411AB9" w:rsidRPr="00171B66" w:rsidRDefault="00411AB9">
      <w:pPr>
        <w:rPr>
          <w:rFonts w:ascii="Times New Roman" w:hAnsi="Times New Roman" w:cs="Times New Roman"/>
          <w:sz w:val="24"/>
          <w:szCs w:val="24"/>
        </w:rPr>
      </w:pPr>
      <w:r w:rsidRPr="00171B66">
        <w:rPr>
          <w:rFonts w:ascii="Times New Roman" w:hAnsi="Times New Roman" w:cs="Times New Roman"/>
          <w:sz w:val="24"/>
          <w:szCs w:val="24"/>
        </w:rPr>
        <w:t>ТРУДОВОЕ ЗАКОНОДАТЕЛЬСТВО</w:t>
      </w:r>
    </w:p>
    <w:p w:rsidR="00411AB9" w:rsidRPr="00411AB9" w:rsidRDefault="00411AB9" w:rsidP="00411A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1A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&lt;</w:t>
      </w:r>
      <w:hyperlink r:id="rId43" w:history="1">
        <w:r w:rsidRPr="00411AB9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Информация&gt;</w:t>
        </w:r>
      </w:hyperlink>
      <w:r w:rsidRPr="00411A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411A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Роструда</w:t>
      </w:r>
      <w:proofErr w:type="spellEnd"/>
    </w:p>
    <w:p w:rsidR="00411AB9" w:rsidRPr="00411AB9" w:rsidRDefault="00411AB9" w:rsidP="00411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AB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411A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</w:t>
      </w:r>
      <w:proofErr w:type="spellEnd"/>
      <w:r w:rsidRPr="0041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 о недопустимости нарушения трудовых прав работников на </w:t>
      </w:r>
      <w:proofErr w:type="spellStart"/>
      <w:r w:rsidRPr="00411AB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удаленке</w:t>
      </w:r>
      <w:proofErr w:type="spellEnd"/>
      <w:r w:rsidRPr="00411AB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411AB9" w:rsidRPr="00411AB9" w:rsidRDefault="00411AB9" w:rsidP="00411A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A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1AB9" w:rsidRPr="00411AB9" w:rsidRDefault="00411AB9" w:rsidP="00411A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Включение в трудовой договор дополнительных условий о работе на </w:t>
      </w:r>
      <w:proofErr w:type="spellStart"/>
      <w:r w:rsidRPr="00411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удаленке</w:t>
      </w:r>
      <w:proofErr w:type="spellEnd"/>
      <w:r w:rsidRPr="00411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связи распространением </w:t>
      </w:r>
      <w:proofErr w:type="spellStart"/>
      <w:r w:rsidRPr="00411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коронавируса</w:t>
      </w:r>
      <w:proofErr w:type="spellEnd"/>
      <w:r w:rsidRPr="00411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лишает работников гарантий, предусмотренных ТК РФ</w:t>
      </w:r>
    </w:p>
    <w:p w:rsidR="00411AB9" w:rsidRPr="00411AB9" w:rsidRDefault="00411AB9" w:rsidP="00411A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Сообщается, в частности, что при переводе сотрудников на удаленную работу работодатель определяет порядок организации работы, который подразумевает график, способы обмена информацией о производственных заданиях и их выполнении, возможность использования ресурсов организации на дому. Далее заключается дополнительное соглашение к трудовому договору, и работодатель издает соответствующий приказ о временном (на период мероприятий, направленных на нераспространение новой </w:t>
      </w:r>
      <w:proofErr w:type="spellStart"/>
      <w:r w:rsidRPr="00411A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1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инфекции) переходе сотрудников на удаленную работу на дому. С этим приказом работодатель должен ознакомить каждого сотрудника, кто переходит на удаленный формат работы, а также получить его согласие.</w:t>
      </w:r>
    </w:p>
    <w:p w:rsidR="00411AB9" w:rsidRPr="00411AB9" w:rsidRDefault="00411AB9" w:rsidP="00411A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A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работник обязан выполнять весь объем работы в соответствии с его должностными обязанностями, а работодатель - оплачивать его труд в соответствии с условиями трудового договора. Если работник трудится полное время и выполняет объем работы, снижение работодателем его заработной платы в одностороннем порядке будет считаться нарушением трудового законодательства.</w:t>
      </w:r>
    </w:p>
    <w:p w:rsidR="00411AB9" w:rsidRPr="00411AB9" w:rsidRDefault="00411AB9" w:rsidP="00411A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11A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44" w:anchor="236kfpgi56c" w:history="1">
        <w:r w:rsidR="00F84020" w:rsidRPr="00A31A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https://online3.consultant.ru/cgi/online.cgi?rnd=9C89A3B2C1A8B40F3BEAE2BC1A08CFFD&amp;req=doc&amp;base=LAW&amp;n=352559&amp;REFFIELD=134&amp;REFDST=1000001075&amp;REFDOC=36589&amp;REFBASE=LAW&amp;stat=refcode%3D10881%3Bindex %3D1080#236kfpgi56c</w:t>
        </w:r>
      </w:hyperlink>
    </w:p>
    <w:sectPr w:rsidR="00411AB9" w:rsidRPr="0041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20"/>
    <w:rsid w:val="000C5307"/>
    <w:rsid w:val="000F1F3F"/>
    <w:rsid w:val="00171B66"/>
    <w:rsid w:val="001C1777"/>
    <w:rsid w:val="002E59C6"/>
    <w:rsid w:val="003C4FC0"/>
    <w:rsid w:val="00411AB9"/>
    <w:rsid w:val="00463A1F"/>
    <w:rsid w:val="00472F20"/>
    <w:rsid w:val="0064493C"/>
    <w:rsid w:val="00645C91"/>
    <w:rsid w:val="007E559D"/>
    <w:rsid w:val="008806E0"/>
    <w:rsid w:val="009708D8"/>
    <w:rsid w:val="00BC15E9"/>
    <w:rsid w:val="00E701C3"/>
    <w:rsid w:val="00E70C2F"/>
    <w:rsid w:val="00EB1AFF"/>
    <w:rsid w:val="00F8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3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3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3.consultant.ru/cgi/online.cgi?rnd=9C89A3B2C1A8B40F3BEAE2BC1A08CFFD&amp;req=doc&amp;base=LAW&amp;n=352541&amp;REFFIELD=134&amp;REFDST=1000000968&amp;REFDOC=36589&amp;REFBASE=LAW&amp;stat=refcode%3D10881%3Bindex%3D973" TargetMode="External"/><Relationship Id="rId13" Type="http://schemas.openxmlformats.org/officeDocument/2006/relationships/hyperlink" Target="https://login.consultant.ru/link/?rnd=9C89A3B2C1A8B40F3BEAE2BC1A08CFFD&amp;req=doc&amp;base=LAW&amp;n=351269&amp;dst=2484&amp;fld=134&amp;REFFIELD=134&amp;REFDST=100010&amp;REFDOC=345475&amp;REFBASE=LAW&amp;stat=refcode%3D10881%3Bdstident%3D2484%3Bindex%3D14&amp;date=21.05.2020" TargetMode="External"/><Relationship Id="rId18" Type="http://schemas.openxmlformats.org/officeDocument/2006/relationships/hyperlink" Target="https://login.consultant.ru/link/?rnd=9C89A3B2C1A8B40F3BEAE2BC1A08CFFD&amp;req=doc&amp;base=LAW&amp;n=148719&amp;dst=100063&amp;fld=134&amp;REFFIELD=134&amp;REFDST=100018&amp;REFDOC=345475&amp;REFBASE=LAW&amp;stat=refcode%3D16876%3Bdstident%3D100063%3Bindex%3D22&amp;date=21.05.2020" TargetMode="External"/><Relationship Id="rId26" Type="http://schemas.openxmlformats.org/officeDocument/2006/relationships/hyperlink" Target="https://login.consultant.ru/link/?rnd=9C89A3B2C1A8B40F3BEAE2BC1A08CFFD&amp;req=doc&amp;base=LAW&amp;n=351269&amp;REFFIELD=134&amp;REFDST=100008&amp;REFDOC=347300&amp;REFBASE=LAW&amp;stat=refcode%3D16876%3Bindex%3D13&amp;date=21.05.2020" TargetMode="External"/><Relationship Id="rId39" Type="http://schemas.openxmlformats.org/officeDocument/2006/relationships/hyperlink" Target="https://online3.consultant.ru/cgi/online.cgi?rnd=9C89A3B2C1A8B40F3BEAE2BC1A08CFFD&amp;req=doc&amp;base=LAW&amp;n=352726&amp;REFFIELD=134&amp;REFDST=1000000762&amp;REFDOC=36589&amp;REFBASE=LAW&amp;stat=refcode%3D10881%3Bindex%3D76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nd=9C89A3B2C1A8B40F3BEAE2BC1A08CFFD&amp;req=doc&amp;base=LAW&amp;n=148719&amp;dst=100062&amp;fld=134&amp;REFFIELD=134&amp;REFDST=100019&amp;REFDOC=345475&amp;REFBASE=LAW&amp;stat=refcode%3D16876%3Bdstident%3D100062%3Bindex%3D23&amp;date=21.05.2020" TargetMode="External"/><Relationship Id="rId34" Type="http://schemas.openxmlformats.org/officeDocument/2006/relationships/hyperlink" Target="https://login.consultant.ru/link/?rnd=9C89A3B2C1A8B40F3BEAE2BC1A08CFFD&amp;req=doc&amp;base=LAW&amp;n=352870&amp;REFFIELD=134&amp;REFDST=1000000260&amp;REFDOC=36589&amp;REFBASE=LAW&amp;stat=refcode%3D10881%3Bindex%3D261&amp;date=21.05.2020" TargetMode="External"/><Relationship Id="rId42" Type="http://schemas.openxmlformats.org/officeDocument/2006/relationships/hyperlink" Target="https://login.consultant.ru/link/?date=21.05.2020&amp;rnd=9C89A3B2C1A8B40F3BEAE2BC1A08CFFD" TargetMode="External"/><Relationship Id="rId7" Type="http://schemas.openxmlformats.org/officeDocument/2006/relationships/hyperlink" Target="https://login.consultant.ru/link/?rnd=9C89A3B2C1A8B40F3BEAE2BC1A08CFFD&amp;req=doc&amp;base=LAW&amp;n=352541&amp;REFFIELD=134&amp;REFDST=1000000968&amp;REFDOC=36589&amp;REFBASE=LAW&amp;stat=refcode%3D10881%3Bindex%3D973&amp;date=21.05.2020" TargetMode="External"/><Relationship Id="rId12" Type="http://schemas.openxmlformats.org/officeDocument/2006/relationships/hyperlink" Target="https://login.consultant.ru/link/?rnd=9C89A3B2C1A8B40F3BEAE2BC1A08CFFD&amp;req=doc&amp;base=LAW&amp;n=351269&amp;REFFIELD=134&amp;REFDST=100010&amp;REFDOC=345475&amp;REFBASE=LAW&amp;stat=refcode%3D16876%3Bindex%3D14&amp;date=21.05.2020" TargetMode="External"/><Relationship Id="rId17" Type="http://schemas.openxmlformats.org/officeDocument/2006/relationships/hyperlink" Target="https://login.consultant.ru/link/?rnd=9C89A3B2C1A8B40F3BEAE2BC1A08CFFD&amp;req=doc&amp;base=LAW&amp;n=148719&amp;dst=100061&amp;fld=134&amp;REFFIELD=134&amp;REFDST=100014&amp;REFDOC=345475&amp;REFBASE=LAW&amp;stat=refcode%3D16876%3Bdstident%3D100061%3Bindex%3D18&amp;date=21.05.2020" TargetMode="External"/><Relationship Id="rId25" Type="http://schemas.openxmlformats.org/officeDocument/2006/relationships/hyperlink" Target="https://login.consultant.ru/link/?rnd=9C89A3B2C1A8B40F3BEAE2BC1A08CFFD&amp;req=doc&amp;base=LAW&amp;n=351269&amp;dst=1675&amp;fld=134&amp;REFFIELD=134&amp;REFDST=100008&amp;REFDOC=347300&amp;REFBASE=LAW&amp;stat=refcode%3D16876%3Bdstident%3D1675%3Bindex%3D13&amp;date=21.05.2020" TargetMode="External"/><Relationship Id="rId33" Type="http://schemas.openxmlformats.org/officeDocument/2006/relationships/hyperlink" Target="https://online3.consultant.ru/cgi/online.cgi?req=doc&amp;cacheid=18E624BC24B549A909244BB377FDE7F7&amp;SORTTYPE=0&amp;BASENODE=1&amp;ts=99531188808586106300582308&amp;base=LAW&amp;n=347300&amp;rnd=9C89A3B2C1A8B40F3BEAE2BC1A08CFFD" TargetMode="External"/><Relationship Id="rId38" Type="http://schemas.openxmlformats.org/officeDocument/2006/relationships/hyperlink" Target="https://login.consultant.ru/link/?rnd=9C89A3B2C1A8B40F3BEAE2BC1A08CFFD&amp;req=doc&amp;base=LAW&amp;n=352726&amp;REFFIELD=134&amp;REFDST=1000000762&amp;REFDOC=36589&amp;REFBASE=LAW&amp;stat=refcode%3D10881%3Bindex%3D765&amp;date=21.05.2020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nd=9C89A3B2C1A8B40F3BEAE2BC1A08CFFD&amp;req=doc&amp;base=LAW&amp;n=148719&amp;dst=100081&amp;fld=134&amp;REFFIELD=134&amp;REFDST=100013&amp;REFDOC=345475&amp;REFBASE=LAW&amp;stat=refcode%3D10881%3Bdstident%3D100081%3Bindex%3D17&amp;date=21.05.2020" TargetMode="External"/><Relationship Id="rId20" Type="http://schemas.openxmlformats.org/officeDocument/2006/relationships/hyperlink" Target="https://login.consultant.ru/link/?rnd=9C89A3B2C1A8B40F3BEAE2BC1A08CFFD&amp;req=doc&amp;base=LAW&amp;n=148719&amp;dst=100082&amp;fld=134&amp;REFFIELD=134&amp;REFDST=100019&amp;REFDOC=345475&amp;REFBASE=LAW&amp;stat=refcode%3D10881%3Bdstident%3D100082%3Bindex%3D23&amp;date=21.05.2020" TargetMode="External"/><Relationship Id="rId29" Type="http://schemas.openxmlformats.org/officeDocument/2006/relationships/hyperlink" Target="https://login.consultant.ru/link/?rnd=9C89A3B2C1A8B40F3BEAE2BC1A08CFFD&amp;req=doc&amp;base=LAW&amp;n=351269&amp;dst=1757&amp;fld=134&amp;REFFIELD=134&amp;REFDST=100009&amp;REFDOC=347300&amp;REFBASE=LAW&amp;stat=refcode%3D16876%3Bdstident%3D1757%3Bindex%3D14&amp;date=21.05.2020" TargetMode="External"/><Relationship Id="rId41" Type="http://schemas.openxmlformats.org/officeDocument/2006/relationships/hyperlink" Target="https://online3.consultant.ru/cgi/online.cgi?rnd=9C89A3B2C1A8B40F3BEAE2BC1A08CFFD&amp;req=doc&amp;base=LAW&amp;n=352729&amp;REFFIELD=134&amp;REFDST=1000000825&amp;REFDOC=36589&amp;REFBASE=LAW&amp;stat=refcode%3D10881%3Bindex%3D828" TargetMode="External"/><Relationship Id="rId1" Type="http://schemas.openxmlformats.org/officeDocument/2006/relationships/styles" Target="styles.xml"/><Relationship Id="rId6" Type="http://schemas.openxmlformats.org/officeDocument/2006/relationships/hyperlink" Target="https://online3.consultant.ru/cgi/online.cgi?rnd=9C89A3B2C1A8B40F3BEAE2BC1A08CFFD&amp;req=doc&amp;base=LAW&amp;n=352869&amp;REFFIELD=134&amp;REFDST=1000000127&amp;REFDOC=36589&amp;REFBASE=LAW&amp;stat=refcode%3D10881%3Bindex%3D128" TargetMode="External"/><Relationship Id="rId11" Type="http://schemas.openxmlformats.org/officeDocument/2006/relationships/hyperlink" Target="https://login.consultant.ru/link/?rnd=9C89A3B2C1A8B40F3BEAE2BC1A08CFFD&amp;req=doc&amp;base=LAW&amp;n=351269&amp;REFFIELD=134&amp;REFDST=100009&amp;REFDOC=345475&amp;REFBASE=LAW&amp;stat=refcode%3D16876%3Bindex%3D13&amp;date=21.05.2020" TargetMode="External"/><Relationship Id="rId24" Type="http://schemas.openxmlformats.org/officeDocument/2006/relationships/hyperlink" Target="https://login.consultant.ru/link/?rnd=9C89A3B2C1A8B40F3BEAE2BC1A08CFFD&amp;req=doc&amp;base=LAW&amp;n=351269&amp;dst=1690&amp;fld=134&amp;REFFIELD=134&amp;REFDST=100007&amp;REFDOC=347300&amp;REFBASE=LAW&amp;stat=refcode%3D16876%3Bdstident%3D1690%3Bindex%3D12&amp;date=21.05.2020" TargetMode="External"/><Relationship Id="rId32" Type="http://schemas.openxmlformats.org/officeDocument/2006/relationships/hyperlink" Target="https://login.consultant.ru/link/?rnd=9C89A3B2C1A8B40F3BEAE2BC1A08CFFD&amp;req=doc&amp;base=LAW&amp;n=351269&amp;REFFIELD=134&amp;REFDST=100010&amp;REFDOC=347300&amp;REFBASE=LAW&amp;stat=refcode%3D16876%3Bindex%3D15&amp;date=21.05.2020" TargetMode="External"/><Relationship Id="rId37" Type="http://schemas.openxmlformats.org/officeDocument/2006/relationships/hyperlink" Target="https://online3.consultant.ru/cgi/online.cgi?rnd=9C89A3B2C1A8B40F3BEAE2BC1A08CFFD&amp;req=doc&amp;base=LAW&amp;n=352841&amp;REFFIELD=134&amp;REFDST=1000000166&amp;REFDOC=36589&amp;REFBASE=LAW&amp;stat=refcode%3D10881%3Bindex%3D167" TargetMode="External"/><Relationship Id="rId40" Type="http://schemas.openxmlformats.org/officeDocument/2006/relationships/hyperlink" Target="https://login.consultant.ru/link/?rnd=9C89A3B2C1A8B40F3BEAE2BC1A08CFFD&amp;req=doc&amp;base=LAW&amp;n=352729&amp;REFFIELD=134&amp;REFDST=1000000825&amp;REFDOC=36589&amp;REFBASE=LAW&amp;stat=refcode%3D10881%3Bindex%3D828&amp;date=21.05.2020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login.consultant.ru/link/?rnd=9C89A3B2C1A8B40F3BEAE2BC1A08CFFD&amp;req=doc&amp;base=LAW&amp;n=352869&amp;REFFIELD=134&amp;REFDST=1000000127&amp;REFDOC=36589&amp;REFBASE=LAW&amp;stat=refcode%3D10881%3Bindex%3D128&amp;date=21.05.2020" TargetMode="External"/><Relationship Id="rId15" Type="http://schemas.openxmlformats.org/officeDocument/2006/relationships/hyperlink" Target="https://login.consultant.ru/link/?rnd=9C89A3B2C1A8B40F3BEAE2BC1A08CFFD&amp;req=doc&amp;base=LAW&amp;n=351269&amp;REFFIELD=134&amp;REFDST=100012&amp;REFDOC=345475&amp;REFBASE=LAW&amp;stat=refcode%3D16876%3Bindex%3D16&amp;date=21.05.2020" TargetMode="External"/><Relationship Id="rId23" Type="http://schemas.openxmlformats.org/officeDocument/2006/relationships/hyperlink" Target="https://online3.consultant.ru/cgi/online.cgi?req=doc&amp;cacheid=18E624BC24B549A909244BB377FDE7F7&amp;SORTTYPE=0&amp;BASENODE=1&amp;ts=99531188808586106300582308&amp;base=LAW&amp;n=345474&amp;rnd=9C89A3B2C1A8B40F3BEAE2BC1A08CFFD" TargetMode="External"/><Relationship Id="rId28" Type="http://schemas.openxmlformats.org/officeDocument/2006/relationships/hyperlink" Target="https://login.consultant.ru/link/?rnd=9C89A3B2C1A8B40F3BEAE2BC1A08CFFD&amp;req=doc&amp;base=LAW&amp;n=351269&amp;dst=2692&amp;fld=134&amp;REFFIELD=134&amp;REFDST=100009&amp;REFDOC=347300&amp;REFBASE=LAW&amp;stat=refcode%3D16876%3Bdstident%3D2692%3Bindex%3D14&amp;date=21.05.2020" TargetMode="External"/><Relationship Id="rId36" Type="http://schemas.openxmlformats.org/officeDocument/2006/relationships/hyperlink" Target="https://login.consultant.ru/link/?rnd=9C89A3B2C1A8B40F3BEAE2BC1A08CFFD&amp;req=doc&amp;base=LAW&amp;n=352841&amp;REFFIELD=134&amp;REFDST=1000000166&amp;REFDOC=36589&amp;REFBASE=LAW&amp;stat=refcode%3D10881%3Bindex%3D167&amp;date=21.05.2020" TargetMode="External"/><Relationship Id="rId10" Type="http://schemas.openxmlformats.org/officeDocument/2006/relationships/hyperlink" Target="https://online3.consultant.ru/cgi/online.cgi?rnd=1D319E39E9555E1150204634BA8A3925&amp;req=doc&amp;base=LAW&amp;n=352433&amp;REFFIELD=134&amp;REFDST=1000000255&amp;REFDOC=11916&amp;REFBASE=LAW&amp;stat=refcode%3D10881%3Bindex%3D258" TargetMode="External"/><Relationship Id="rId19" Type="http://schemas.openxmlformats.org/officeDocument/2006/relationships/hyperlink" Target="https://login.consultant.ru/link/?rnd=9C89A3B2C1A8B40F3BEAE2BC1A08CFFD&amp;req=doc&amp;base=LAW&amp;n=148719&amp;dst=100064&amp;fld=134&amp;REFFIELD=134&amp;REFDST=100018&amp;REFDOC=345475&amp;REFBASE=LAW&amp;stat=refcode%3D16876%3Bdstident%3D100064%3Bindex%3D22&amp;date=21.05.2020" TargetMode="External"/><Relationship Id="rId31" Type="http://schemas.openxmlformats.org/officeDocument/2006/relationships/hyperlink" Target="https://login.consultant.ru/link/?rnd=9C89A3B2C1A8B40F3BEAE2BC1A08CFFD&amp;req=doc&amp;base=LAW&amp;n=351269&amp;dst=2851&amp;fld=134&amp;REFFIELD=134&amp;REFDST=100010&amp;REFDOC=347300&amp;REFBASE=LAW&amp;stat=refcode%3D16876%3Bdstident%3D2851%3Bindex%3D15&amp;date=21.05.2020" TargetMode="External"/><Relationship Id="rId44" Type="http://schemas.openxmlformats.org/officeDocument/2006/relationships/hyperlink" Target="https://online3.consultant.ru/cgi/online.cgi?rnd=9C89A3B2C1A8B40F3BEAE2BC1A08CFFD&amp;req=doc&amp;base=LAW&amp;n=352559&amp;REFFIELD=134&amp;REFDST=1000001075&amp;REFDOC=36589&amp;REFBASE=LAW&amp;stat=refcode%3D10881%3Bindex%20%3D10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1D319E39E9555E1150204634BA8A3925&amp;req=doc&amp;base=LAW&amp;n=352433&amp;REFFIELD=134&amp;REFDST=1000000255&amp;REFDOC=11916&amp;REFBASE=LAW&amp;stat=refcode%3D10881%3Bindex%3D258&amp;date=22.05.2020" TargetMode="External"/><Relationship Id="rId14" Type="http://schemas.openxmlformats.org/officeDocument/2006/relationships/hyperlink" Target="https://login.consultant.ru/link/?rnd=9C89A3B2C1A8B40F3BEAE2BC1A08CFFD&amp;req=doc&amp;base=LAW&amp;n=351269&amp;dst=100839&amp;fld=134&amp;REFFIELD=134&amp;REFDST=100011&amp;REFDOC=345475&amp;REFBASE=LAW&amp;stat=refcode%3D10881%3Bdstident%3D100839%3Bindex%3D15&amp;date=21.05.2020" TargetMode="External"/><Relationship Id="rId22" Type="http://schemas.openxmlformats.org/officeDocument/2006/relationships/hyperlink" Target="https://online3.consultant.ru/cgi/online.cgi?req=doc&amp;cacheid=18E624BC24B549A909244BB377FDE7F7&amp;SORTTYPE=0&amp;BASENODE=1&amp;ts=99531188808586106300582308&amp;base=LAW&amp;n=345475&amp;rnd=9C89A3B2C1A8B40F3BEAE2BC1A08CFFD" TargetMode="External"/><Relationship Id="rId27" Type="http://schemas.openxmlformats.org/officeDocument/2006/relationships/hyperlink" Target="https://login.consultant.ru/link/?rnd=9C89A3B2C1A8B40F3BEAE2BC1A08CFFD&amp;req=doc&amp;base=LAW&amp;n=351269&amp;dst=1743&amp;fld=134&amp;REFFIELD=134&amp;REFDST=100009&amp;REFDOC=347300&amp;REFBASE=LAW&amp;stat=refcode%3D16876%3Bdstident%3D1743%3Bindex%3D14&amp;date=21.05.2020" TargetMode="External"/><Relationship Id="rId30" Type="http://schemas.openxmlformats.org/officeDocument/2006/relationships/hyperlink" Target="https://login.consultant.ru/link/?rnd=9C89A3B2C1A8B40F3BEAE2BC1A08CFFD&amp;req=doc&amp;base=LAW&amp;n=351269&amp;dst=2835&amp;fld=134&amp;REFFIELD=134&amp;REFDST=100010&amp;REFDOC=347300&amp;REFBASE=LAW&amp;stat=refcode%3D16876%3Bdstident%3D2835%3Bindex%3D15&amp;date=21.05.2020" TargetMode="External"/><Relationship Id="rId35" Type="http://schemas.openxmlformats.org/officeDocument/2006/relationships/hyperlink" Target="https://online3.consultant.ru/cgi/online.cgi?rnd=9C89A3B2C1A8B40F3BEAE2BC1A08CFFD&amp;req=doc&amp;base=LAW&amp;n=352870&amp;REFFIELD=134&amp;REFDST=1000000260&amp;REFDOC=36589&amp;REFBASE=LAW&amp;stat=refcode%3D10881%3Bindex%3D261" TargetMode="External"/><Relationship Id="rId43" Type="http://schemas.openxmlformats.org/officeDocument/2006/relationships/hyperlink" Target="https://login.consultant.ru/link/?rnd=9C89A3B2C1A8B40F3BEAE2BC1A08CFFD&amp;req=doc&amp;base=LAW&amp;n=352559&amp;REFFIELD=134&amp;REFDST=1000001075&amp;REFDOC=36589&amp;REFBASE=LAW&amp;stat=refcode%3D10881%3Bindex%3D1080&amp;date=21.05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6</Pages>
  <Words>4132</Words>
  <Characters>23556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Скогорева Марина</dc:creator>
  <cp:keywords/>
  <dc:description/>
  <cp:lastModifiedBy>Скогорева Марина</cp:lastModifiedBy>
  <cp:revision>16</cp:revision>
  <dcterms:created xsi:type="dcterms:W3CDTF">2020-05-21T07:18:00Z</dcterms:created>
  <dcterms:modified xsi:type="dcterms:W3CDTF">2020-07-14T12:08:00Z</dcterms:modified>
</cp:coreProperties>
</file>