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2" w:rsidRDefault="00902032" w:rsidP="00902032">
      <w:pPr>
        <w:pStyle w:val="a3"/>
        <w:suppressLineNumbers w:val="0"/>
        <w:suppressAutoHyphens w:val="0"/>
        <w:rPr>
          <w:lang w:eastAsia="ru-RU"/>
        </w:rPr>
      </w:pPr>
      <w:r>
        <w:rPr>
          <w:lang w:eastAsia="ru-RU"/>
        </w:rPr>
        <w:t>Заявление-согласие субъекта на передачу</w:t>
      </w:r>
    </w:p>
    <w:p w:rsidR="00902032" w:rsidRDefault="00902032" w:rsidP="00902032">
      <w:pPr>
        <w:pStyle w:val="a3"/>
        <w:suppressLineNumbers w:val="0"/>
        <w:suppressAutoHyphens w:val="0"/>
        <w:rPr>
          <w:lang w:eastAsia="ru-RU"/>
        </w:rPr>
      </w:pPr>
      <w:r>
        <w:rPr>
          <w:lang w:eastAsia="ru-RU"/>
        </w:rPr>
        <w:t>его персональных данных третьей стороне*</w:t>
      </w:r>
    </w:p>
    <w:p w:rsidR="00902032" w:rsidRDefault="00902032" w:rsidP="0090203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032" w:rsidRDefault="00902032" w:rsidP="009020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строительных компаний «Межрегиональный строительный комплекс» (далее – СРО АСК «МСК») (107023, г. Москва, ул. Большая Семеновская, д. 45, пом.10) 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АСК «МСК»,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902032" w:rsidRDefault="00902032" w:rsidP="009020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902032" w:rsidRDefault="00902032" w:rsidP="0090203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АСК «МСК»,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2032" w:rsidRDefault="00902032" w:rsidP="009020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032" w:rsidRDefault="00902032" w:rsidP="00902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32" w:rsidRDefault="00902032" w:rsidP="00902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____ » __________ 20___ г</w:t>
      </w:r>
    </w:p>
    <w:p w:rsidR="00902032" w:rsidRDefault="00902032" w:rsidP="00902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902032" w:rsidRDefault="00902032" w:rsidP="0090203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(подпись)</w:t>
      </w:r>
    </w:p>
    <w:p w:rsidR="00902032" w:rsidRDefault="00902032" w:rsidP="009020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2032" w:rsidRDefault="00902032" w:rsidP="00902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902032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2"/>
    <w:rsid w:val="00723E17"/>
    <w:rsid w:val="00902032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90203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90203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2020-08-14T14:36:00Z</dcterms:created>
  <dcterms:modified xsi:type="dcterms:W3CDTF">2020-08-14T14:37:00Z</dcterms:modified>
</cp:coreProperties>
</file>