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9D" w:rsidRDefault="00016C9D" w:rsidP="00016C9D">
      <w:pPr>
        <w:spacing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016C9D" w:rsidRDefault="00016C9D" w:rsidP="00016C9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>
        <w:rPr>
          <w:rFonts w:ascii="Times New Roman" w:eastAsia="Times New Roman" w:hAnsi="Times New Roman"/>
          <w:b/>
          <w:i/>
          <w:spacing w:val="20"/>
          <w:sz w:val="24"/>
          <w:szCs w:val="24"/>
        </w:rPr>
        <w:t>______________________________________________</w:t>
      </w:r>
    </w:p>
    <w:p w:rsidR="00016C9D" w:rsidRDefault="00016C9D" w:rsidP="00016C9D">
      <w:pPr>
        <w:spacing w:line="240" w:lineRule="auto"/>
        <w:ind w:left="567"/>
        <w:jc w:val="right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817"/>
        <w:gridCol w:w="4187"/>
      </w:tblGrid>
      <w:tr w:rsidR="00016C9D" w:rsidTr="00016C9D">
        <w:tc>
          <w:tcPr>
            <w:tcW w:w="4960" w:type="dxa"/>
          </w:tcPr>
          <w:p w:rsidR="00016C9D" w:rsidRDefault="00016C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016C9D" w:rsidRDefault="00016C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016C9D" w:rsidRDefault="00016C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016C9D" w:rsidRDefault="00016C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016C9D" w:rsidRDefault="00016C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Исх.№____________________ </w:t>
            </w:r>
          </w:p>
          <w:p w:rsidR="00016C9D" w:rsidRDefault="00016C9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  <w:hideMark/>
          </w:tcPr>
          <w:p w:rsidR="00016C9D" w:rsidRDefault="00016C9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Правление Саморегулируемой организации Ассоциации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строительных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 «Межрегиональный строительный комплекс»</w:t>
            </w:r>
          </w:p>
        </w:tc>
      </w:tr>
    </w:tbl>
    <w:p w:rsidR="00016C9D" w:rsidRDefault="00016C9D" w:rsidP="00016C9D">
      <w:pPr>
        <w:spacing w:line="240" w:lineRule="auto"/>
        <w:ind w:left="567"/>
        <w:jc w:val="both"/>
        <w:rPr>
          <w:rFonts w:ascii="Times New Roman" w:hAnsi="Times New Roman"/>
          <w:i/>
          <w:spacing w:val="20"/>
          <w:sz w:val="24"/>
          <w:szCs w:val="24"/>
        </w:rPr>
      </w:pPr>
    </w:p>
    <w:p w:rsidR="00016C9D" w:rsidRDefault="00016C9D" w:rsidP="00016C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016C9D" w:rsidRDefault="00016C9D" w:rsidP="00016C9D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color w:val="auto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о </w:t>
      </w:r>
      <w:r>
        <w:rPr>
          <w:rFonts w:ascii="Times New Roman" w:hAnsi="Times New Roman"/>
          <w:b/>
          <w:color w:val="auto"/>
          <w:sz w:val="24"/>
          <w:szCs w:val="24"/>
        </w:rPr>
        <w:t>внесении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изменений в сведения, содержащиеся в Реестре членов Ассоциации, с целью повышения уровня ответственности по обязательствам по договорам строительного подряда</w:t>
      </w:r>
    </w:p>
    <w:p w:rsidR="00016C9D" w:rsidRDefault="00016C9D" w:rsidP="00016C9D">
      <w:pPr>
        <w:pStyle w:val="a3"/>
        <w:pBdr>
          <w:bottom w:val="none" w:sz="0" w:space="0" w:color="auto"/>
        </w:pBd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16C9D" w:rsidRDefault="00016C9D" w:rsidP="00016C9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72738" wp14:editId="43586F1A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9525" r="13335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016C9D" w:rsidRDefault="00016C9D" w:rsidP="00016C9D">
      <w:pPr>
        <w:pStyle w:val="a5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016C9D" w:rsidRDefault="00016C9D" w:rsidP="00016C9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AB1788" wp14:editId="68B28323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016C9D" w:rsidRDefault="00016C9D" w:rsidP="00016C9D">
      <w:pPr>
        <w:pStyle w:val="a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016C9D" w:rsidRDefault="00016C9D" w:rsidP="00016C9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5DC18A" wp14:editId="5ED68D38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016C9D" w:rsidRDefault="00016C9D" w:rsidP="00016C9D">
      <w:pPr>
        <w:pStyle w:val="a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016C9D" w:rsidRDefault="00016C9D" w:rsidP="00016C9D">
      <w:pPr>
        <w:spacing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регистрационный номер в Реестре СРО АСК «МСК» ________________________________</w:t>
      </w:r>
    </w:p>
    <w:p w:rsidR="00016C9D" w:rsidRDefault="00016C9D" w:rsidP="00016C9D">
      <w:pPr>
        <w:pStyle w:val="a5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F47F20" wp14:editId="29BDCA0A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10160" r="1333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016C9D" w:rsidRDefault="00016C9D" w:rsidP="00016C9D">
      <w:pPr>
        <w:pStyle w:val="a5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016C9D" w:rsidRDefault="00016C9D" w:rsidP="00016C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16C9D" w:rsidRDefault="00016C9D" w:rsidP="00016C9D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FCAC2F" wp14:editId="28667D03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8255" r="1333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016C9D" w:rsidRDefault="00016C9D" w:rsidP="00016C9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6B22E" wp14:editId="0D7E839A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0795" r="13335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016C9D" w:rsidRDefault="00016C9D" w:rsidP="00016C9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016C9D" w:rsidRDefault="00016C9D" w:rsidP="00016C9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16C9D" w:rsidTr="00016C9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16C9D" w:rsidRDefault="00016C9D" w:rsidP="00016C9D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016C9D" w:rsidRDefault="00016C9D" w:rsidP="00016C9D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Код причины постановки на учет 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16C9D" w:rsidTr="00016C9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16C9D" w:rsidRDefault="00016C9D" w:rsidP="00016C9D">
      <w:pPr>
        <w:spacing w:line="240" w:lineRule="auto"/>
        <w:ind w:firstLine="700"/>
        <w:rPr>
          <w:rFonts w:ascii="Times New Roman" w:hAnsi="Times New Roman"/>
          <w:sz w:val="24"/>
          <w:szCs w:val="24"/>
        </w:rPr>
      </w:pPr>
    </w:p>
    <w:p w:rsidR="00016C9D" w:rsidRDefault="00016C9D" w:rsidP="00016C9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16C9D" w:rsidTr="00016C9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16C9D" w:rsidRDefault="00016C9D" w:rsidP="00016C9D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6C9D" w:rsidRDefault="00016C9D" w:rsidP="00016C9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10"/>
        <w:gridCol w:w="510"/>
        <w:gridCol w:w="510"/>
        <w:gridCol w:w="510"/>
        <w:gridCol w:w="509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16C9D" w:rsidTr="00016C9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16C9D" w:rsidRDefault="00016C9D" w:rsidP="00016C9D">
      <w:pPr>
        <w:pStyle w:val="a5"/>
        <w:tabs>
          <w:tab w:val="left" w:pos="4678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6C9D" w:rsidRDefault="00016C9D" w:rsidP="00016C9D">
      <w:pPr>
        <w:pStyle w:val="a5"/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B6C35" wp14:editId="04C30F1D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27878D" wp14:editId="69881904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016C9D" w:rsidRDefault="00016C9D" w:rsidP="00016C9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34A4C4" wp14:editId="6FA1C5C6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6985" r="1079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16C9D" w:rsidRDefault="00016C9D" w:rsidP="00016C9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2D1D37" wp14:editId="59C68A3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0795" r="1079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016C9D" w:rsidRDefault="00016C9D" w:rsidP="00016C9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16C9D" w:rsidRDefault="00016C9D" w:rsidP="00016C9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просит повысить уровень ответственности по обязательствам по договору строительного подряда (</w:t>
      </w:r>
      <w:r>
        <w:rPr>
          <w:rFonts w:ascii="Times New Roman" w:eastAsia="Times New Roman" w:hAnsi="Times New Roman"/>
          <w:sz w:val="24"/>
          <w:szCs w:val="24"/>
        </w:rPr>
        <w:t>компенсационный фонд возмещения вреда):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016C9D" w:rsidTr="00016C9D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016C9D" w:rsidTr="00016C9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16C9D" w:rsidTr="00016C9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16C9D" w:rsidTr="00016C9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16C9D" w:rsidTr="00016C9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16C9D" w:rsidTr="00016C9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016C9D" w:rsidRDefault="00016C9D" w:rsidP="00016C9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16C9D" w:rsidRDefault="00016C9D" w:rsidP="00016C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Просит повысить уровень ответственности по обязательствам по договорам строительного подряда, заключаемым с использованием конкурентных способов заключения договоров </w:t>
      </w:r>
      <w:r>
        <w:rPr>
          <w:rFonts w:ascii="Times New Roman" w:eastAsia="Times New Roman" w:hAnsi="Times New Roman"/>
          <w:sz w:val="24"/>
          <w:szCs w:val="24"/>
        </w:rPr>
        <w:t xml:space="preserve">(компенсационный фонд обеспечения договорных обязательств):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016C9D" w:rsidTr="00016C9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ств вс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ем по 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016C9D" w:rsidTr="00016C9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16C9D" w:rsidTr="00016C9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500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16C9D" w:rsidTr="00016C9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16C9D" w:rsidTr="00016C9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16C9D" w:rsidTr="00016C9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9D" w:rsidRDefault="00016C9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9D" w:rsidRDefault="00016C9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016C9D" w:rsidRDefault="00016C9D" w:rsidP="00016C9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016C9D" w:rsidRDefault="00016C9D" w:rsidP="00016C9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Достоверность сведений в представленных документах подтверждаем.     </w:t>
      </w:r>
    </w:p>
    <w:p w:rsidR="00016C9D" w:rsidRDefault="00016C9D" w:rsidP="00016C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16C9D" w:rsidRDefault="00016C9D" w:rsidP="00016C9D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 ранее предоставленные документы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актуальны и не претерпели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изменений.</w:t>
      </w:r>
    </w:p>
    <w:p w:rsidR="00016C9D" w:rsidRDefault="00016C9D" w:rsidP="00016C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Приложения: документы по прилагаемой описи на ___ листах.</w:t>
      </w:r>
    </w:p>
    <w:p w:rsidR="00016C9D" w:rsidRDefault="00016C9D" w:rsidP="00016C9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016C9D" w:rsidTr="00016C9D"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C9D" w:rsidRDefault="00016C9D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016C9D" w:rsidRDefault="00016C9D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C9D" w:rsidRDefault="00016C9D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016C9D" w:rsidRDefault="00016C9D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C9D" w:rsidRDefault="00016C9D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C9D" w:rsidTr="00016C9D"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C9D" w:rsidRDefault="00016C9D">
            <w:pPr>
              <w:pStyle w:val="a5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(должность)</w:t>
            </w:r>
          </w:p>
        </w:tc>
        <w:tc>
          <w:tcPr>
            <w:tcW w:w="544" w:type="dxa"/>
          </w:tcPr>
          <w:p w:rsidR="00016C9D" w:rsidRDefault="00016C9D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C9D" w:rsidRDefault="00016C9D">
            <w:pPr>
              <w:pStyle w:val="a5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544" w:type="dxa"/>
          </w:tcPr>
          <w:p w:rsidR="00016C9D" w:rsidRDefault="00016C9D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C9D" w:rsidRDefault="00016C9D">
            <w:pPr>
              <w:pStyle w:val="a5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(фамилия и инициалы)</w:t>
            </w:r>
          </w:p>
        </w:tc>
      </w:tr>
    </w:tbl>
    <w:p w:rsidR="00016C9D" w:rsidRDefault="00016C9D" w:rsidP="00016C9D">
      <w:pPr>
        <w:spacing w:line="240" w:lineRule="auto"/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М.П.</w:t>
      </w:r>
    </w:p>
    <w:p w:rsidR="00016C9D" w:rsidRDefault="00016C9D" w:rsidP="00016C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16C9D" w:rsidRDefault="00016C9D" w:rsidP="00016C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1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9D"/>
    <w:rsid w:val="00016C9D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6C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016C9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5">
    <w:name w:val="Plain Text"/>
    <w:basedOn w:val="a"/>
    <w:link w:val="a6"/>
    <w:unhideWhenUsed/>
    <w:rsid w:val="00016C9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6">
    <w:name w:val="Текст Знак"/>
    <w:basedOn w:val="a0"/>
    <w:link w:val="a5"/>
    <w:rsid w:val="00016C9D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6C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016C9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5">
    <w:name w:val="Plain Text"/>
    <w:basedOn w:val="a"/>
    <w:link w:val="a6"/>
    <w:unhideWhenUsed/>
    <w:rsid w:val="00016C9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6">
    <w:name w:val="Текст Знак"/>
    <w:basedOn w:val="a0"/>
    <w:link w:val="a5"/>
    <w:rsid w:val="00016C9D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Ужакина Анастасия Юрьевна</dc:creator>
  <cp:lastModifiedBy>Ужакина Анастасия Юрьевна</cp:lastModifiedBy>
  <cp:revision>1</cp:revision>
  <dcterms:created xsi:type="dcterms:W3CDTF">2020-08-14T14:32:00Z</dcterms:created>
  <dcterms:modified xsi:type="dcterms:W3CDTF">2020-08-14T14:33:00Z</dcterms:modified>
</cp:coreProperties>
</file>