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18" w:rsidRPr="00361721" w:rsidRDefault="005A4358">
      <w:pPr>
        <w:pStyle w:val="20"/>
        <w:framePr w:w="10094" w:h="1971" w:hRule="exact" w:wrap="none" w:vAnchor="page" w:hAnchor="page" w:x="901" w:y="786"/>
        <w:shd w:val="clear" w:color="auto" w:fill="auto"/>
        <w:ind w:left="100"/>
        <w:rPr>
          <w:b/>
        </w:rPr>
      </w:pPr>
      <w:r w:rsidRPr="00361721">
        <w:rPr>
          <w:b/>
        </w:rPr>
        <w:t>Протокол № 049-2014</w:t>
      </w:r>
    </w:p>
    <w:p w:rsidR="00625718" w:rsidRPr="00361721" w:rsidRDefault="005A4358">
      <w:pPr>
        <w:pStyle w:val="20"/>
        <w:framePr w:w="10094" w:h="1971" w:hRule="exact" w:wrap="none" w:vAnchor="page" w:hAnchor="page" w:x="901" w:y="786"/>
        <w:shd w:val="clear" w:color="auto" w:fill="auto"/>
        <w:spacing w:after="333"/>
        <w:ind w:right="500"/>
        <w:rPr>
          <w:b/>
        </w:rPr>
      </w:pPr>
      <w:r w:rsidRPr="00361721">
        <w:rPr>
          <w:b/>
        </w:rPr>
        <w:t>Правления Саморегулируемой организации</w:t>
      </w:r>
      <w:r w:rsidRPr="00361721">
        <w:rPr>
          <w:b/>
        </w:rPr>
        <w:br/>
        <w:t>Некоммерческого партнерства строительных компаний</w:t>
      </w:r>
      <w:r w:rsidRPr="00361721">
        <w:rPr>
          <w:b/>
        </w:rPr>
        <w:br/>
        <w:t>«Межрегиональный строительный комплекс»</w:t>
      </w:r>
    </w:p>
    <w:p w:rsidR="00625718" w:rsidRDefault="005A4358">
      <w:pPr>
        <w:pStyle w:val="20"/>
        <w:framePr w:w="10094" w:h="1971" w:hRule="exact" w:wrap="none" w:vAnchor="page" w:hAnchor="page" w:x="901" w:y="786"/>
        <w:shd w:val="clear" w:color="auto" w:fill="auto"/>
        <w:tabs>
          <w:tab w:val="left" w:pos="6865"/>
        </w:tabs>
        <w:spacing w:line="280" w:lineRule="exact"/>
        <w:ind w:left="740"/>
        <w:jc w:val="both"/>
      </w:pPr>
      <w:r>
        <w:t>г. Москва</w:t>
      </w:r>
      <w:r>
        <w:tab/>
        <w:t>«18» декабря 2014 г.</w:t>
      </w:r>
    </w:p>
    <w:p w:rsidR="00625718" w:rsidRDefault="005A4358">
      <w:pPr>
        <w:pStyle w:val="20"/>
        <w:framePr w:w="10094" w:h="12190" w:hRule="exact" w:wrap="none" w:vAnchor="page" w:hAnchor="page" w:x="901" w:y="3029"/>
        <w:shd w:val="clear" w:color="auto" w:fill="auto"/>
        <w:spacing w:after="304" w:line="326" w:lineRule="exact"/>
        <w:ind w:left="740" w:right="2060"/>
        <w:jc w:val="left"/>
      </w:pPr>
      <w:r>
        <w:t xml:space="preserve">Время проведения: с 10 часов 00 минут до 11 часов 00 минут Место проведения: </w:t>
      </w:r>
      <w:proofErr w:type="gramStart"/>
      <w:r>
        <w:t>г</w:t>
      </w:r>
      <w:proofErr w:type="gramEnd"/>
      <w:r>
        <w:t>. Москва, ул. Бабаевская, д.</w:t>
      </w:r>
      <w:r w:rsidR="00512071">
        <w:t xml:space="preserve"> </w:t>
      </w:r>
      <w:r>
        <w:t>6</w:t>
      </w:r>
    </w:p>
    <w:p w:rsidR="00625718" w:rsidRDefault="005A4358">
      <w:pPr>
        <w:pStyle w:val="20"/>
        <w:framePr w:w="10094" w:h="12190" w:hRule="exact" w:wrap="none" w:vAnchor="page" w:hAnchor="page" w:x="901" w:y="3029"/>
        <w:shd w:val="clear" w:color="auto" w:fill="auto"/>
        <w:ind w:left="740"/>
        <w:jc w:val="both"/>
      </w:pPr>
      <w:r>
        <w:t>Присутствовали:</w:t>
      </w:r>
    </w:p>
    <w:p w:rsidR="00625718" w:rsidRDefault="005A4358">
      <w:pPr>
        <w:pStyle w:val="20"/>
        <w:framePr w:w="10094" w:h="12190" w:hRule="exact" w:wrap="none" w:vAnchor="page" w:hAnchor="page" w:x="901" w:y="3029"/>
        <w:shd w:val="clear" w:color="auto" w:fill="auto"/>
        <w:ind w:right="180" w:firstLine="740"/>
        <w:jc w:val="both"/>
      </w:pPr>
      <w:r>
        <w:t>члены Правления Саморегулируемой организации Некоммерческого партнерства строительных компаний «Межрегиональный строительный комплекс»:</w:t>
      </w:r>
    </w:p>
    <w:p w:rsidR="00625718" w:rsidRDefault="005A4358">
      <w:pPr>
        <w:pStyle w:val="20"/>
        <w:framePr w:w="10094" w:h="12190" w:hRule="exact" w:wrap="none" w:vAnchor="page" w:hAnchor="page" w:x="901" w:y="3029"/>
        <w:numPr>
          <w:ilvl w:val="0"/>
          <w:numId w:val="1"/>
        </w:numPr>
        <w:shd w:val="clear" w:color="auto" w:fill="auto"/>
        <w:tabs>
          <w:tab w:val="left" w:pos="1108"/>
        </w:tabs>
        <w:ind w:left="740"/>
        <w:jc w:val="both"/>
      </w:pPr>
      <w:r>
        <w:t>Дроздов Владимир Витальевич</w:t>
      </w:r>
    </w:p>
    <w:p w:rsidR="00625718" w:rsidRDefault="005A4358">
      <w:pPr>
        <w:pStyle w:val="20"/>
        <w:framePr w:w="10094" w:h="12190" w:hRule="exact" w:wrap="none" w:vAnchor="page" w:hAnchor="page" w:x="901" w:y="3029"/>
        <w:numPr>
          <w:ilvl w:val="0"/>
          <w:numId w:val="1"/>
        </w:numPr>
        <w:shd w:val="clear" w:color="auto" w:fill="auto"/>
        <w:tabs>
          <w:tab w:val="left" w:pos="1137"/>
        </w:tabs>
        <w:ind w:left="740"/>
        <w:jc w:val="both"/>
      </w:pPr>
      <w:r>
        <w:t>Королев Павел Евгеньевич</w:t>
      </w:r>
    </w:p>
    <w:p w:rsidR="00625718" w:rsidRDefault="005A4358">
      <w:pPr>
        <w:pStyle w:val="20"/>
        <w:framePr w:w="10094" w:h="12190" w:hRule="exact" w:wrap="none" w:vAnchor="page" w:hAnchor="page" w:x="901" w:y="3029"/>
        <w:numPr>
          <w:ilvl w:val="0"/>
          <w:numId w:val="1"/>
        </w:numPr>
        <w:shd w:val="clear" w:color="auto" w:fill="auto"/>
        <w:tabs>
          <w:tab w:val="left" w:pos="1137"/>
        </w:tabs>
        <w:ind w:left="740"/>
        <w:jc w:val="both"/>
      </w:pPr>
      <w:r>
        <w:t>Трамбовецкий Владимир Сергеевич</w:t>
      </w:r>
    </w:p>
    <w:p w:rsidR="00625718" w:rsidRDefault="005A4358">
      <w:pPr>
        <w:pStyle w:val="20"/>
        <w:framePr w:w="10094" w:h="12190" w:hRule="exact" w:wrap="none" w:vAnchor="page" w:hAnchor="page" w:x="901" w:y="3029"/>
        <w:numPr>
          <w:ilvl w:val="0"/>
          <w:numId w:val="1"/>
        </w:numPr>
        <w:shd w:val="clear" w:color="auto" w:fill="auto"/>
        <w:tabs>
          <w:tab w:val="left" w:pos="1137"/>
        </w:tabs>
        <w:ind w:left="740"/>
        <w:jc w:val="both"/>
      </w:pPr>
      <w:r>
        <w:t>Калядин Юрий Владимирович</w:t>
      </w:r>
    </w:p>
    <w:p w:rsidR="00625718" w:rsidRDefault="005A4358">
      <w:pPr>
        <w:pStyle w:val="20"/>
        <w:framePr w:w="10094" w:h="12190" w:hRule="exact" w:wrap="none" w:vAnchor="page" w:hAnchor="page" w:x="901" w:y="3029"/>
        <w:numPr>
          <w:ilvl w:val="0"/>
          <w:numId w:val="1"/>
        </w:numPr>
        <w:shd w:val="clear" w:color="auto" w:fill="auto"/>
        <w:tabs>
          <w:tab w:val="left" w:pos="1137"/>
        </w:tabs>
        <w:ind w:left="740"/>
        <w:jc w:val="both"/>
      </w:pPr>
      <w:r>
        <w:t>Разгон Леонид Аврамович</w:t>
      </w:r>
    </w:p>
    <w:p w:rsidR="00625718" w:rsidRDefault="005A4358">
      <w:pPr>
        <w:pStyle w:val="20"/>
        <w:framePr w:w="10094" w:h="12190" w:hRule="exact" w:wrap="none" w:vAnchor="page" w:hAnchor="page" w:x="901" w:y="3029"/>
        <w:numPr>
          <w:ilvl w:val="0"/>
          <w:numId w:val="1"/>
        </w:numPr>
        <w:shd w:val="clear" w:color="auto" w:fill="auto"/>
        <w:tabs>
          <w:tab w:val="left" w:pos="1137"/>
        </w:tabs>
        <w:ind w:left="740"/>
        <w:jc w:val="both"/>
      </w:pPr>
      <w:r>
        <w:t>Баликоев Валерий Урусбиевич</w:t>
      </w:r>
    </w:p>
    <w:p w:rsidR="00625718" w:rsidRDefault="005A4358">
      <w:pPr>
        <w:pStyle w:val="20"/>
        <w:framePr w:w="10094" w:h="12190" w:hRule="exact" w:wrap="none" w:vAnchor="page" w:hAnchor="page" w:x="901" w:y="3029"/>
        <w:numPr>
          <w:ilvl w:val="0"/>
          <w:numId w:val="1"/>
        </w:numPr>
        <w:shd w:val="clear" w:color="auto" w:fill="auto"/>
        <w:tabs>
          <w:tab w:val="left" w:pos="1137"/>
        </w:tabs>
        <w:ind w:left="740"/>
        <w:jc w:val="both"/>
      </w:pPr>
      <w:r>
        <w:t>Симоненко Александр Семенович</w:t>
      </w:r>
    </w:p>
    <w:p w:rsidR="00625718" w:rsidRDefault="005A4358">
      <w:pPr>
        <w:pStyle w:val="20"/>
        <w:framePr w:w="10094" w:h="12190" w:hRule="exact" w:wrap="none" w:vAnchor="page" w:hAnchor="page" w:x="901" w:y="3029"/>
        <w:numPr>
          <w:ilvl w:val="0"/>
          <w:numId w:val="1"/>
        </w:numPr>
        <w:shd w:val="clear" w:color="auto" w:fill="auto"/>
        <w:tabs>
          <w:tab w:val="left" w:pos="1137"/>
        </w:tabs>
        <w:spacing w:after="289"/>
        <w:ind w:left="740"/>
        <w:jc w:val="both"/>
      </w:pPr>
      <w:r>
        <w:t>Яремич Юрий Фотиевич</w:t>
      </w:r>
    </w:p>
    <w:p w:rsidR="00321CD9" w:rsidRDefault="005A4358" w:rsidP="00321CD9">
      <w:pPr>
        <w:pStyle w:val="20"/>
        <w:framePr w:w="10094" w:h="12190" w:hRule="exact" w:wrap="none" w:vAnchor="page" w:hAnchor="page" w:x="901" w:y="3029"/>
        <w:shd w:val="clear" w:color="auto" w:fill="auto"/>
        <w:spacing w:line="336" w:lineRule="exact"/>
        <w:ind w:firstLine="740"/>
        <w:jc w:val="both"/>
      </w:pPr>
      <w:r>
        <w:t>Генеральный директор Партнерства Шилина Марина Владимировна.</w:t>
      </w:r>
    </w:p>
    <w:p w:rsidR="00625718" w:rsidRDefault="005A4358" w:rsidP="00321CD9">
      <w:pPr>
        <w:pStyle w:val="20"/>
        <w:framePr w:w="10094" w:h="12190" w:hRule="exact" w:wrap="none" w:vAnchor="page" w:hAnchor="page" w:x="901" w:y="3029"/>
        <w:shd w:val="clear" w:color="auto" w:fill="auto"/>
        <w:spacing w:line="336" w:lineRule="exact"/>
        <w:ind w:firstLine="740"/>
        <w:jc w:val="both"/>
      </w:pPr>
      <w:r>
        <w:t>Юрисконсульт экспертного отдела Правового управления Федорова Анна Вячеславовна.</w:t>
      </w:r>
    </w:p>
    <w:p w:rsidR="00625718" w:rsidRDefault="005A4358">
      <w:pPr>
        <w:pStyle w:val="20"/>
        <w:framePr w:w="10094" w:h="12190" w:hRule="exact" w:wrap="none" w:vAnchor="page" w:hAnchor="page" w:x="901" w:y="3029"/>
        <w:shd w:val="clear" w:color="auto" w:fill="auto"/>
        <w:spacing w:after="327" w:line="355" w:lineRule="exact"/>
        <w:ind w:left="740" w:right="3460"/>
        <w:jc w:val="left"/>
      </w:pPr>
      <w:r>
        <w:t xml:space="preserve">Главный бухгалтер Кипер Марина Валентиновна </w:t>
      </w:r>
      <w:r>
        <w:rPr>
          <w:rStyle w:val="213pt"/>
        </w:rPr>
        <w:t>Кворум для принятия решений имеется.</w:t>
      </w:r>
    </w:p>
    <w:p w:rsidR="00625718" w:rsidRDefault="005A4358">
      <w:pPr>
        <w:pStyle w:val="20"/>
        <w:framePr w:w="10094" w:h="12190" w:hRule="exact" w:wrap="none" w:vAnchor="page" w:hAnchor="page" w:x="901" w:y="3029"/>
        <w:shd w:val="clear" w:color="auto" w:fill="auto"/>
        <w:ind w:right="500"/>
      </w:pPr>
      <w:r>
        <w:t>Повестка дня:</w:t>
      </w:r>
    </w:p>
    <w:p w:rsidR="00625718" w:rsidRDefault="005A4358">
      <w:pPr>
        <w:pStyle w:val="20"/>
        <w:framePr w:w="10094" w:h="12190" w:hRule="exact" w:wrap="none" w:vAnchor="page" w:hAnchor="page" w:x="901" w:y="3029"/>
        <w:numPr>
          <w:ilvl w:val="0"/>
          <w:numId w:val="2"/>
        </w:numPr>
        <w:shd w:val="clear" w:color="auto" w:fill="auto"/>
        <w:tabs>
          <w:tab w:val="left" w:pos="1112"/>
        </w:tabs>
        <w:ind w:right="180" w:firstLine="740"/>
        <w:jc w:val="both"/>
      </w:pPr>
      <w:r>
        <w:t>О выборе председателя заседания Правления Саморегулируемой организации Некоммерческое партнерство строительных компаний «Межрегиональный строительный комплекс» (далее - Партнерство).</w:t>
      </w:r>
    </w:p>
    <w:p w:rsidR="00625718" w:rsidRDefault="005A4358">
      <w:pPr>
        <w:pStyle w:val="20"/>
        <w:framePr w:w="10094" w:h="12190" w:hRule="exact" w:wrap="none" w:vAnchor="page" w:hAnchor="page" w:x="901" w:y="3029"/>
        <w:numPr>
          <w:ilvl w:val="0"/>
          <w:numId w:val="2"/>
        </w:numPr>
        <w:shd w:val="clear" w:color="auto" w:fill="auto"/>
        <w:tabs>
          <w:tab w:val="left" w:pos="1137"/>
        </w:tabs>
        <w:ind w:left="740"/>
        <w:jc w:val="both"/>
      </w:pPr>
      <w:r>
        <w:t>О выборе секретаря заседания Правления Партнерства.</w:t>
      </w:r>
    </w:p>
    <w:p w:rsidR="00625718" w:rsidRDefault="005A4358">
      <w:pPr>
        <w:pStyle w:val="20"/>
        <w:framePr w:w="10094" w:h="12190" w:hRule="exact" w:wrap="none" w:vAnchor="page" w:hAnchor="page" w:x="901" w:y="3029"/>
        <w:numPr>
          <w:ilvl w:val="0"/>
          <w:numId w:val="2"/>
        </w:numPr>
        <w:shd w:val="clear" w:color="auto" w:fill="auto"/>
        <w:tabs>
          <w:tab w:val="left" w:pos="1137"/>
        </w:tabs>
        <w:ind w:left="740"/>
        <w:jc w:val="both"/>
      </w:pPr>
      <w:r>
        <w:t>О прекращении членств</w:t>
      </w:r>
      <w:proofErr w:type="gramStart"/>
      <w:r>
        <w:t>а ООО</w:t>
      </w:r>
      <w:proofErr w:type="gramEnd"/>
      <w:r>
        <w:t xml:space="preserve"> «Континент».</w:t>
      </w:r>
    </w:p>
    <w:p w:rsidR="00321CD9" w:rsidRDefault="005A4358" w:rsidP="00321CD9">
      <w:pPr>
        <w:pStyle w:val="20"/>
        <w:framePr w:w="10094" w:h="12190" w:hRule="exact" w:wrap="none" w:vAnchor="page" w:hAnchor="page" w:x="901" w:y="3029"/>
        <w:numPr>
          <w:ilvl w:val="0"/>
          <w:numId w:val="2"/>
        </w:numPr>
        <w:shd w:val="clear" w:color="auto" w:fill="auto"/>
        <w:tabs>
          <w:tab w:val="left" w:pos="1142"/>
        </w:tabs>
        <w:spacing w:line="240" w:lineRule="auto"/>
        <w:ind w:right="181" w:firstLine="709"/>
        <w:jc w:val="both"/>
      </w:pPr>
      <w:r>
        <w:t xml:space="preserve">О размещении средств Компенсационного фонда Партнерства на депозит. </w:t>
      </w:r>
    </w:p>
    <w:p w:rsidR="00321CD9" w:rsidRDefault="00321CD9" w:rsidP="00321CD9">
      <w:pPr>
        <w:pStyle w:val="20"/>
        <w:framePr w:w="10094" w:h="12190" w:hRule="exact" w:wrap="none" w:vAnchor="page" w:hAnchor="page" w:x="901" w:y="3029"/>
        <w:shd w:val="clear" w:color="auto" w:fill="auto"/>
        <w:tabs>
          <w:tab w:val="left" w:pos="1142"/>
        </w:tabs>
        <w:spacing w:line="240" w:lineRule="auto"/>
        <w:ind w:left="743" w:right="181"/>
        <w:jc w:val="both"/>
      </w:pPr>
    </w:p>
    <w:p w:rsidR="00625718" w:rsidRDefault="005A4358" w:rsidP="00321CD9">
      <w:pPr>
        <w:pStyle w:val="20"/>
        <w:framePr w:w="10094" w:h="12190" w:hRule="exact" w:wrap="none" w:vAnchor="page" w:hAnchor="page" w:x="901" w:y="3029"/>
        <w:shd w:val="clear" w:color="auto" w:fill="auto"/>
        <w:tabs>
          <w:tab w:val="left" w:pos="1142"/>
        </w:tabs>
        <w:spacing w:line="240" w:lineRule="auto"/>
        <w:ind w:left="743" w:right="181"/>
        <w:jc w:val="both"/>
        <w:rPr>
          <w:b/>
        </w:rPr>
      </w:pPr>
      <w:r w:rsidRPr="00321CD9">
        <w:rPr>
          <w:b/>
        </w:rPr>
        <w:t>Рассмотрение вопросов повестки дня:</w:t>
      </w:r>
    </w:p>
    <w:p w:rsidR="00321CD9" w:rsidRPr="00321CD9" w:rsidRDefault="00321CD9" w:rsidP="00321CD9">
      <w:pPr>
        <w:pStyle w:val="20"/>
        <w:framePr w:w="10094" w:h="12190" w:hRule="exact" w:wrap="none" w:vAnchor="page" w:hAnchor="page" w:x="901" w:y="3029"/>
        <w:shd w:val="clear" w:color="auto" w:fill="auto"/>
        <w:tabs>
          <w:tab w:val="left" w:pos="1142"/>
        </w:tabs>
        <w:spacing w:line="240" w:lineRule="auto"/>
        <w:ind w:left="743" w:right="181"/>
        <w:jc w:val="both"/>
        <w:rPr>
          <w:b/>
        </w:rPr>
      </w:pPr>
    </w:p>
    <w:p w:rsidR="00625718" w:rsidRDefault="005A4358">
      <w:pPr>
        <w:pStyle w:val="20"/>
        <w:framePr w:w="10094" w:h="12190" w:hRule="exact" w:wrap="none" w:vAnchor="page" w:hAnchor="page" w:x="901" w:y="3029"/>
        <w:numPr>
          <w:ilvl w:val="0"/>
          <w:numId w:val="3"/>
        </w:numPr>
        <w:shd w:val="clear" w:color="auto" w:fill="auto"/>
        <w:tabs>
          <w:tab w:val="left" w:pos="1113"/>
        </w:tabs>
        <w:spacing w:after="294" w:line="280" w:lineRule="exact"/>
        <w:ind w:left="740"/>
        <w:jc w:val="both"/>
      </w:pPr>
      <w:r>
        <w:t>По первому вопросу слушали Симоненко А.С.</w:t>
      </w:r>
    </w:p>
    <w:p w:rsidR="00625718" w:rsidRPr="00321CD9" w:rsidRDefault="005A4358">
      <w:pPr>
        <w:pStyle w:val="20"/>
        <w:framePr w:w="10094" w:h="12190" w:hRule="exact" w:wrap="none" w:vAnchor="page" w:hAnchor="page" w:x="901" w:y="3029"/>
        <w:shd w:val="clear" w:color="auto" w:fill="auto"/>
        <w:ind w:left="740"/>
        <w:jc w:val="both"/>
        <w:rPr>
          <w:b/>
        </w:rPr>
      </w:pPr>
      <w:r w:rsidRPr="00321CD9">
        <w:rPr>
          <w:b/>
        </w:rPr>
        <w:t>Постановили:</w:t>
      </w:r>
    </w:p>
    <w:p w:rsidR="00625718" w:rsidRDefault="005A4358">
      <w:pPr>
        <w:pStyle w:val="20"/>
        <w:framePr w:w="10094" w:h="12190" w:hRule="exact" w:wrap="none" w:vAnchor="page" w:hAnchor="page" w:x="901" w:y="3029"/>
        <w:shd w:val="clear" w:color="auto" w:fill="auto"/>
        <w:ind w:right="180" w:firstLine="740"/>
        <w:jc w:val="both"/>
      </w:pPr>
      <w:r>
        <w:t>Назначить председателем заседания Правления Дроздова Владимира Витальевича.</w:t>
      </w:r>
    </w:p>
    <w:p w:rsidR="00625718" w:rsidRDefault="00625718">
      <w:pPr>
        <w:rPr>
          <w:sz w:val="2"/>
          <w:szCs w:val="2"/>
        </w:rPr>
        <w:sectPr w:rsidR="006257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5718" w:rsidRDefault="005A4358">
      <w:pPr>
        <w:pStyle w:val="20"/>
        <w:framePr w:w="10507" w:h="3245" w:hRule="exact" w:wrap="none" w:vAnchor="page" w:hAnchor="page" w:x="695" w:y="829"/>
        <w:numPr>
          <w:ilvl w:val="0"/>
          <w:numId w:val="3"/>
        </w:numPr>
        <w:shd w:val="clear" w:color="auto" w:fill="auto"/>
        <w:tabs>
          <w:tab w:val="left" w:pos="1636"/>
        </w:tabs>
        <w:spacing w:after="327" w:line="280" w:lineRule="exact"/>
        <w:ind w:left="540" w:firstLine="680"/>
        <w:jc w:val="both"/>
      </w:pPr>
      <w:r>
        <w:lastRenderedPageBreak/>
        <w:t>По второму вопросу слушали Калядина Ю.В.</w:t>
      </w:r>
    </w:p>
    <w:p w:rsidR="00625718" w:rsidRPr="00321CD9" w:rsidRDefault="005A4358">
      <w:pPr>
        <w:pStyle w:val="20"/>
        <w:framePr w:w="10507" w:h="3245" w:hRule="exact" w:wrap="none" w:vAnchor="page" w:hAnchor="page" w:x="695" w:y="829"/>
        <w:shd w:val="clear" w:color="auto" w:fill="auto"/>
        <w:spacing w:line="280" w:lineRule="exact"/>
        <w:ind w:left="540" w:firstLine="680"/>
        <w:jc w:val="both"/>
        <w:rPr>
          <w:b/>
        </w:rPr>
      </w:pPr>
      <w:r w:rsidRPr="00321CD9">
        <w:rPr>
          <w:b/>
        </w:rPr>
        <w:t>Постановили:</w:t>
      </w:r>
    </w:p>
    <w:p w:rsidR="00625718" w:rsidRDefault="005A4358">
      <w:pPr>
        <w:pStyle w:val="20"/>
        <w:framePr w:w="10507" w:h="3245" w:hRule="exact" w:wrap="none" w:vAnchor="page" w:hAnchor="page" w:x="695" w:y="829"/>
        <w:shd w:val="clear" w:color="auto" w:fill="auto"/>
        <w:spacing w:after="304" w:line="326" w:lineRule="exact"/>
        <w:ind w:left="540" w:firstLine="680"/>
        <w:jc w:val="both"/>
      </w:pPr>
      <w:r>
        <w:t xml:space="preserve">Назначить секретарем </w:t>
      </w:r>
      <w:proofErr w:type="gramStart"/>
      <w:r>
        <w:t>заседания Правления Партнерства юрисконсульта Экспертного отдела</w:t>
      </w:r>
      <w:proofErr w:type="gramEnd"/>
      <w:r>
        <w:t xml:space="preserve"> Федорову А. В.</w:t>
      </w:r>
    </w:p>
    <w:p w:rsidR="00625718" w:rsidRDefault="005A4358">
      <w:pPr>
        <w:pStyle w:val="20"/>
        <w:framePr w:w="10507" w:h="3245" w:hRule="exact" w:wrap="none" w:vAnchor="page" w:hAnchor="page" w:x="695" w:y="829"/>
        <w:numPr>
          <w:ilvl w:val="0"/>
          <w:numId w:val="3"/>
        </w:numPr>
        <w:shd w:val="clear" w:color="auto" w:fill="auto"/>
        <w:tabs>
          <w:tab w:val="left" w:pos="1642"/>
        </w:tabs>
        <w:ind w:left="540" w:firstLine="680"/>
        <w:jc w:val="both"/>
      </w:pPr>
      <w:r>
        <w:t>По третьему вопросу слушали Генерального директора Партнерства Шилину М.В. по материалам Дисциплинарного комитета с информацией о непрохождении ежегодной плановой проверк</w:t>
      </w:r>
      <w:proofErr w:type="gramStart"/>
      <w:r>
        <w:t>и ООО</w:t>
      </w:r>
      <w:proofErr w:type="gramEnd"/>
      <w:r>
        <w:t xml:space="preserve"> «Континент» в нарушение внутренних документов Партнерства.</w:t>
      </w:r>
    </w:p>
    <w:p w:rsidR="00625718" w:rsidRDefault="005A4358">
      <w:pPr>
        <w:pStyle w:val="10"/>
        <w:framePr w:w="10507" w:h="3562" w:hRule="exact" w:wrap="none" w:vAnchor="page" w:hAnchor="page" w:x="695" w:y="4386"/>
        <w:shd w:val="clear" w:color="auto" w:fill="auto"/>
        <w:spacing w:before="0" w:after="0" w:line="280" w:lineRule="exact"/>
        <w:ind w:left="540"/>
      </w:pPr>
      <w:bookmarkStart w:id="0" w:name="bookmark0"/>
      <w:r>
        <w:t>Постановили:</w:t>
      </w:r>
      <w:bookmarkEnd w:id="0"/>
    </w:p>
    <w:p w:rsidR="00625718" w:rsidRDefault="005A4358">
      <w:pPr>
        <w:pStyle w:val="20"/>
        <w:framePr w:w="10507" w:h="3562" w:hRule="exact" w:wrap="none" w:vAnchor="page" w:hAnchor="page" w:x="695" w:y="4386"/>
        <w:numPr>
          <w:ilvl w:val="1"/>
          <w:numId w:val="3"/>
        </w:numPr>
        <w:shd w:val="clear" w:color="auto" w:fill="auto"/>
        <w:tabs>
          <w:tab w:val="left" w:pos="1849"/>
        </w:tabs>
        <w:ind w:left="540" w:firstLine="680"/>
        <w:jc w:val="both"/>
      </w:pPr>
      <w:r>
        <w:t>Прекратить действие свидетельства о допуске к работам, оказывающим влияние на безопасность объектов капитального строительств</w:t>
      </w:r>
      <w:proofErr w:type="gramStart"/>
      <w:r>
        <w:t>а ООО</w:t>
      </w:r>
      <w:proofErr w:type="gramEnd"/>
      <w:r>
        <w:t xml:space="preserve"> «Континент» (№117.04-2009-7705836380-С-039 от 23.01.2014 г.) в отношении всех видов работ;</w:t>
      </w:r>
    </w:p>
    <w:p w:rsidR="00625718" w:rsidRDefault="005A4358" w:rsidP="00361721">
      <w:pPr>
        <w:pStyle w:val="20"/>
        <w:framePr w:w="10507" w:h="3562" w:hRule="exact" w:wrap="none" w:vAnchor="page" w:hAnchor="page" w:x="695" w:y="4386"/>
        <w:numPr>
          <w:ilvl w:val="1"/>
          <w:numId w:val="3"/>
        </w:numPr>
        <w:shd w:val="clear" w:color="auto" w:fill="auto"/>
        <w:tabs>
          <w:tab w:val="left" w:pos="1798"/>
        </w:tabs>
        <w:spacing w:after="300"/>
        <w:ind w:left="540" w:firstLine="736"/>
        <w:jc w:val="both"/>
      </w:pPr>
      <w:r>
        <w:t>Исключить из членов Партнерств</w:t>
      </w:r>
      <w:proofErr w:type="gramStart"/>
      <w:r>
        <w:t>а ООО</w:t>
      </w:r>
      <w:proofErr w:type="gramEnd"/>
      <w:r>
        <w:t xml:space="preserve"> «Континент» ввиду отсутствия</w:t>
      </w:r>
      <w:r w:rsidR="00361721">
        <w:t xml:space="preserve"> </w:t>
      </w:r>
      <w:r>
        <w:t>у данной организации свидетельства о допуске хотя бы к одному виду работ,</w:t>
      </w:r>
      <w:r w:rsidR="00361721">
        <w:t xml:space="preserve"> </w:t>
      </w:r>
      <w:r>
        <w:t xml:space="preserve">которые оказывают влияние на безопасность объектов капитального </w:t>
      </w:r>
      <w:r w:rsidR="00361721">
        <w:t xml:space="preserve"> </w:t>
      </w:r>
      <w:r>
        <w:t>строительства. Датой исключения считать 18 декабря 2014 г.</w:t>
      </w:r>
    </w:p>
    <w:p w:rsidR="00625718" w:rsidRDefault="005A4358">
      <w:pPr>
        <w:pStyle w:val="20"/>
        <w:framePr w:w="10507" w:h="3562" w:hRule="exact" w:wrap="none" w:vAnchor="page" w:hAnchor="page" w:x="695" w:y="4386"/>
        <w:numPr>
          <w:ilvl w:val="0"/>
          <w:numId w:val="3"/>
        </w:numPr>
        <w:shd w:val="clear" w:color="auto" w:fill="auto"/>
        <w:tabs>
          <w:tab w:val="left" w:pos="1636"/>
        </w:tabs>
        <w:ind w:left="540" w:firstLine="560"/>
        <w:jc w:val="both"/>
      </w:pPr>
      <w:r>
        <w:t>По четвертому вопросу слушали Кипер М. В. о размещении средств Компенсационного фонда Партнерства на депозит.</w:t>
      </w:r>
    </w:p>
    <w:p w:rsidR="00625718" w:rsidRDefault="005A4358">
      <w:pPr>
        <w:pStyle w:val="10"/>
        <w:framePr w:wrap="none" w:vAnchor="page" w:hAnchor="page" w:x="695" w:y="8245"/>
        <w:shd w:val="clear" w:color="auto" w:fill="auto"/>
        <w:spacing w:before="0" w:after="0" w:line="280" w:lineRule="exact"/>
        <w:ind w:left="540"/>
      </w:pPr>
      <w:bookmarkStart w:id="1" w:name="bookmark1"/>
      <w:r>
        <w:t>Постановили:</w:t>
      </w:r>
      <w:bookmarkEnd w:id="1"/>
    </w:p>
    <w:p w:rsidR="00625718" w:rsidRDefault="005A4358" w:rsidP="00361721">
      <w:pPr>
        <w:pStyle w:val="20"/>
        <w:framePr w:w="10550" w:h="6189" w:hRule="exact" w:wrap="none" w:vAnchor="page" w:hAnchor="page" w:x="671" w:y="8808"/>
        <w:numPr>
          <w:ilvl w:val="1"/>
          <w:numId w:val="3"/>
        </w:numPr>
        <w:shd w:val="clear" w:color="auto" w:fill="auto"/>
        <w:tabs>
          <w:tab w:val="left" w:pos="1710"/>
        </w:tabs>
        <w:ind w:left="540" w:right="34" w:firstLine="560"/>
        <w:jc w:val="both"/>
      </w:pPr>
      <w:r>
        <w:t>Расторгнуть с ОАО «МОСКОВСКИЙ КРЕДИТНЫЙ БАНК» договор</w:t>
      </w:r>
      <w:r w:rsidR="00361721">
        <w:t xml:space="preserve"> </w:t>
      </w:r>
      <w:r>
        <w:t>№592/Лк/14 от 05.11.2014 г. о размещении средств компенсационного фонда</w:t>
      </w:r>
      <w:r w:rsidR="00361721">
        <w:t xml:space="preserve"> </w:t>
      </w:r>
      <w:r>
        <w:t>Партнерства на депозит, заключенный в рублях РФ;</w:t>
      </w:r>
    </w:p>
    <w:p w:rsidR="00625718" w:rsidRDefault="005A4358" w:rsidP="00361721">
      <w:pPr>
        <w:pStyle w:val="20"/>
        <w:framePr w:w="10550" w:h="6189" w:hRule="exact" w:wrap="none" w:vAnchor="page" w:hAnchor="page" w:x="671" w:y="8808"/>
        <w:numPr>
          <w:ilvl w:val="1"/>
          <w:numId w:val="3"/>
        </w:numPr>
        <w:shd w:val="clear" w:color="auto" w:fill="auto"/>
        <w:tabs>
          <w:tab w:val="left" w:pos="1708"/>
        </w:tabs>
        <w:ind w:left="540" w:right="34" w:firstLine="560"/>
        <w:jc w:val="both"/>
      </w:pPr>
      <w:r>
        <w:t>В связи с нестабильной ситуацией на финансовом рынке заключить с</w:t>
      </w:r>
      <w:r w:rsidR="00361721">
        <w:t xml:space="preserve"> </w:t>
      </w:r>
      <w:r>
        <w:t>ОАО «МОСКОВСКИЙ КРЕДИТНЫЙ БАНК» договор о размещении средств</w:t>
      </w:r>
      <w:r w:rsidR="00361721">
        <w:t xml:space="preserve"> </w:t>
      </w:r>
      <w:r>
        <w:t>компенсационного фонда Партнерства на депозит в валюте США (долларах), на</w:t>
      </w:r>
      <w:r w:rsidR="00361721">
        <w:t xml:space="preserve"> </w:t>
      </w:r>
      <w:r>
        <w:t>условиях, предусмотренных проектом договора банковского депозита.</w:t>
      </w:r>
      <w:r w:rsidR="00361721">
        <w:t xml:space="preserve"> </w:t>
      </w:r>
      <w:r>
        <w:t>(Приложение №</w:t>
      </w:r>
      <w:r>
        <w:tab/>
        <w:t>1 к настоящему протоколу). Размещение средств</w:t>
      </w:r>
      <w:r w:rsidR="00361721">
        <w:t xml:space="preserve"> </w:t>
      </w:r>
      <w:r>
        <w:t>компенсационного фонда Партнерства осуществляется Партнерством</w:t>
      </w:r>
      <w:r w:rsidR="00361721">
        <w:t xml:space="preserve"> </w:t>
      </w:r>
      <w:r>
        <w:t>самостоятельно, без привлечения управляющей компании.</w:t>
      </w:r>
    </w:p>
    <w:p w:rsidR="00625718" w:rsidRDefault="005A4358" w:rsidP="00361721">
      <w:pPr>
        <w:pStyle w:val="20"/>
        <w:framePr w:w="10550" w:h="6189" w:hRule="exact" w:wrap="none" w:vAnchor="page" w:hAnchor="page" w:x="671" w:y="8808"/>
        <w:numPr>
          <w:ilvl w:val="1"/>
          <w:numId w:val="3"/>
        </w:numPr>
        <w:shd w:val="clear" w:color="auto" w:fill="auto"/>
        <w:tabs>
          <w:tab w:val="left" w:pos="1710"/>
        </w:tabs>
        <w:spacing w:after="333"/>
        <w:ind w:left="540" w:right="34" w:firstLine="560"/>
        <w:jc w:val="both"/>
      </w:pPr>
      <w:r>
        <w:t>Поручить Генеральному директору Партнерства Шилиной Марине</w:t>
      </w:r>
      <w:r w:rsidR="00361721">
        <w:t xml:space="preserve"> </w:t>
      </w:r>
      <w:r>
        <w:t>Владимировне подписать соответствующий договор о размещении средств</w:t>
      </w:r>
      <w:r w:rsidR="00361721">
        <w:t xml:space="preserve"> </w:t>
      </w:r>
      <w:r>
        <w:t>компенсационного фонда Партнерства на депозит</w:t>
      </w:r>
      <w:r w:rsidR="00361721">
        <w:t xml:space="preserve"> с </w:t>
      </w:r>
      <w:r>
        <w:t>ОАО «</w:t>
      </w:r>
      <w:proofErr w:type="gramStart"/>
      <w:r>
        <w:t>МОСКОВСКИМ</w:t>
      </w:r>
      <w:proofErr w:type="gramEnd"/>
      <w:r w:rsidR="00361721">
        <w:t xml:space="preserve"> </w:t>
      </w:r>
      <w:r>
        <w:t>КРЕДИТНЫЙ БАНК» на условиях, указанных в настоящем протоколе.</w:t>
      </w:r>
    </w:p>
    <w:p w:rsidR="00625718" w:rsidRDefault="005A4358" w:rsidP="00361721">
      <w:pPr>
        <w:pStyle w:val="20"/>
        <w:framePr w:w="10550" w:h="6189" w:hRule="exact" w:wrap="none" w:vAnchor="page" w:hAnchor="page" w:x="671" w:y="8808"/>
        <w:shd w:val="clear" w:color="auto" w:fill="auto"/>
        <w:spacing w:after="294" w:line="280" w:lineRule="exact"/>
        <w:ind w:left="540" w:right="34" w:firstLine="680"/>
        <w:jc w:val="both"/>
      </w:pPr>
      <w:r>
        <w:t xml:space="preserve">По всем вопросам решения приняты </w:t>
      </w:r>
      <w:r w:rsidR="00361721">
        <w:t>единогласно.</w:t>
      </w:r>
    </w:p>
    <w:p w:rsidR="00625718" w:rsidRDefault="005A4358" w:rsidP="00361721">
      <w:pPr>
        <w:pStyle w:val="20"/>
        <w:framePr w:w="10550" w:h="6189" w:hRule="exact" w:wrap="none" w:vAnchor="page" w:hAnchor="page" w:x="671" w:y="8808"/>
        <w:shd w:val="clear" w:color="auto" w:fill="auto"/>
        <w:tabs>
          <w:tab w:val="left" w:leader="underscore" w:pos="4519"/>
          <w:tab w:val="left" w:leader="underscore" w:pos="6353"/>
          <w:tab w:val="left" w:leader="hyphen" w:pos="7457"/>
        </w:tabs>
        <w:spacing w:line="280" w:lineRule="exact"/>
        <w:ind w:left="540" w:right="34"/>
        <w:jc w:val="both"/>
      </w:pPr>
      <w:r>
        <w:t>Председатель Правления</w:t>
      </w:r>
      <w:r>
        <w:tab/>
      </w:r>
      <w:r>
        <w:tab/>
      </w:r>
      <w:r w:rsidR="00361721">
        <w:rPr>
          <w:rStyle w:val="21"/>
          <w:u w:val="none"/>
        </w:rPr>
        <w:t xml:space="preserve">                             </w:t>
      </w:r>
      <w:r>
        <w:t>/Дроздов В.В./</w:t>
      </w:r>
    </w:p>
    <w:p w:rsidR="00625718" w:rsidRDefault="005A4358" w:rsidP="00361721">
      <w:pPr>
        <w:pStyle w:val="20"/>
        <w:framePr w:w="10550" w:h="6189" w:hRule="exact" w:wrap="none" w:vAnchor="page" w:hAnchor="page" w:x="671" w:y="8808"/>
        <w:shd w:val="clear" w:color="auto" w:fill="auto"/>
        <w:spacing w:line="280" w:lineRule="exact"/>
        <w:ind w:left="540" w:right="34"/>
        <w:jc w:val="both"/>
      </w:pPr>
      <w:r>
        <w:t>Партнерства</w:t>
      </w:r>
    </w:p>
    <w:p w:rsidR="00625718" w:rsidRDefault="005A4358">
      <w:pPr>
        <w:pStyle w:val="20"/>
        <w:framePr w:wrap="none" w:vAnchor="page" w:hAnchor="page" w:x="695" w:y="15339"/>
        <w:shd w:val="clear" w:color="auto" w:fill="auto"/>
        <w:spacing w:line="280" w:lineRule="exact"/>
        <w:ind w:left="540" w:right="6101"/>
        <w:jc w:val="both"/>
      </w:pPr>
      <w:r>
        <w:t>Секретарь заседания Правления</w:t>
      </w:r>
    </w:p>
    <w:p w:rsidR="00625718" w:rsidRDefault="005A4358">
      <w:pPr>
        <w:pStyle w:val="a5"/>
        <w:framePr w:wrap="none" w:vAnchor="page" w:hAnchor="page" w:x="8961" w:y="15330"/>
        <w:shd w:val="clear" w:color="auto" w:fill="auto"/>
        <w:spacing w:line="280" w:lineRule="exact"/>
      </w:pPr>
      <w:r>
        <w:t>/ Федорова А. В./</w:t>
      </w:r>
    </w:p>
    <w:p w:rsidR="00625718" w:rsidRDefault="00625718">
      <w:pPr>
        <w:rPr>
          <w:sz w:val="2"/>
          <w:szCs w:val="2"/>
        </w:rPr>
      </w:pPr>
    </w:p>
    <w:sectPr w:rsidR="00625718" w:rsidSect="0062571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E58" w:rsidRDefault="00520E58" w:rsidP="00625718">
      <w:r>
        <w:separator/>
      </w:r>
    </w:p>
  </w:endnote>
  <w:endnote w:type="continuationSeparator" w:id="0">
    <w:p w:rsidR="00520E58" w:rsidRDefault="00520E58" w:rsidP="00625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E58" w:rsidRDefault="00520E58"/>
  </w:footnote>
  <w:footnote w:type="continuationSeparator" w:id="0">
    <w:p w:rsidR="00520E58" w:rsidRDefault="00520E5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2CD1"/>
    <w:multiLevelType w:val="multilevel"/>
    <w:tmpl w:val="F4143C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F6612E"/>
    <w:multiLevelType w:val="multilevel"/>
    <w:tmpl w:val="612649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1F7C79"/>
    <w:multiLevelType w:val="multilevel"/>
    <w:tmpl w:val="0374C5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25718"/>
    <w:rsid w:val="00174066"/>
    <w:rsid w:val="00321CD9"/>
    <w:rsid w:val="00361721"/>
    <w:rsid w:val="00512071"/>
    <w:rsid w:val="00520E58"/>
    <w:rsid w:val="005A4358"/>
    <w:rsid w:val="00625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57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571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257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;Курсив"/>
    <w:basedOn w:val="2"/>
    <w:rsid w:val="00625718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1">
    <w:name w:val="Заголовок №1_"/>
    <w:basedOn w:val="a0"/>
    <w:link w:val="10"/>
    <w:rsid w:val="00625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625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Основной текст (2)"/>
    <w:basedOn w:val="2"/>
    <w:rsid w:val="0062571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6257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625718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625718"/>
    <w:pPr>
      <w:shd w:val="clear" w:color="auto" w:fill="FFFFFF"/>
      <w:spacing w:before="300" w:after="60" w:line="0" w:lineRule="atLeast"/>
      <w:ind w:firstLine="68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6257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a5">
    <w:name w:val="Подпись к картинке"/>
    <w:basedOn w:val="a"/>
    <w:link w:val="a4"/>
    <w:rsid w:val="006257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516</Words>
  <Characters>2947</Characters>
  <Application>Microsoft Office Word</Application>
  <DocSecurity>0</DocSecurity>
  <Lines>24</Lines>
  <Paragraphs>6</Paragraphs>
  <ScaleCrop>false</ScaleCrop>
  <Company>Krokoz™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4</cp:revision>
  <dcterms:created xsi:type="dcterms:W3CDTF">2018-03-09T22:17:00Z</dcterms:created>
  <dcterms:modified xsi:type="dcterms:W3CDTF">2018-03-09T22:26:00Z</dcterms:modified>
</cp:coreProperties>
</file>