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A9" w:rsidRDefault="0023780E" w:rsidP="00A85DA9">
      <w:pPr>
        <w:pStyle w:val="30"/>
        <w:framePr w:w="10502" w:h="969" w:hRule="exact" w:wrap="none" w:vAnchor="page" w:hAnchor="page" w:x="709" w:y="266"/>
        <w:shd w:val="clear" w:color="auto" w:fill="auto"/>
        <w:spacing w:after="0"/>
        <w:ind w:left="900" w:right="860" w:hanging="49"/>
        <w:jc w:val="center"/>
      </w:pPr>
      <w:r>
        <w:t xml:space="preserve">Протокол № 029-2010 </w:t>
      </w:r>
    </w:p>
    <w:p w:rsidR="00A85DA9" w:rsidRDefault="0023780E" w:rsidP="00A85DA9">
      <w:pPr>
        <w:pStyle w:val="30"/>
        <w:framePr w:w="10502" w:h="969" w:hRule="exact" w:wrap="none" w:vAnchor="page" w:hAnchor="page" w:x="709" w:y="266"/>
        <w:shd w:val="clear" w:color="auto" w:fill="auto"/>
        <w:spacing w:after="0"/>
        <w:ind w:left="900" w:right="860" w:hanging="49"/>
        <w:jc w:val="center"/>
      </w:pPr>
      <w:r>
        <w:t xml:space="preserve">Правления Некоммерческого партнерства </w:t>
      </w:r>
    </w:p>
    <w:p w:rsidR="00DE7D4D" w:rsidRDefault="0023780E" w:rsidP="00A85DA9">
      <w:pPr>
        <w:pStyle w:val="30"/>
        <w:framePr w:w="10502" w:h="969" w:hRule="exact" w:wrap="none" w:vAnchor="page" w:hAnchor="page" w:x="709" w:y="266"/>
        <w:shd w:val="clear" w:color="auto" w:fill="auto"/>
        <w:spacing w:after="0"/>
        <w:ind w:left="900" w:right="860" w:hanging="49"/>
        <w:jc w:val="center"/>
      </w:pPr>
      <w:r>
        <w:t>«Межрегиональное объединение строителей инженерного комплекса»</w:t>
      </w:r>
    </w:p>
    <w:p w:rsidR="00DE7D4D" w:rsidRDefault="0023780E">
      <w:pPr>
        <w:pStyle w:val="20"/>
        <w:framePr w:w="10502" w:h="1812" w:hRule="exact" w:wrap="none" w:vAnchor="page" w:hAnchor="page" w:x="709" w:y="1533"/>
        <w:shd w:val="clear" w:color="auto" w:fill="auto"/>
        <w:tabs>
          <w:tab w:val="left" w:pos="7627"/>
        </w:tabs>
        <w:spacing w:before="0" w:after="197" w:line="260" w:lineRule="exact"/>
        <w:ind w:left="360" w:firstLine="0"/>
      </w:pPr>
      <w:r>
        <w:t>г. Москва</w:t>
      </w:r>
      <w:r>
        <w:tab/>
        <w:t>«06» сентября 2010 г.</w:t>
      </w:r>
    </w:p>
    <w:p w:rsidR="00DE7D4D" w:rsidRDefault="0023780E">
      <w:pPr>
        <w:pStyle w:val="20"/>
        <w:framePr w:w="10502" w:h="1812" w:hRule="exact" w:wrap="none" w:vAnchor="page" w:hAnchor="page" w:x="709" w:y="1533"/>
        <w:shd w:val="clear" w:color="auto" w:fill="auto"/>
        <w:spacing w:before="0" w:after="330" w:line="298" w:lineRule="exact"/>
        <w:ind w:left="600" w:right="3060" w:firstLine="0"/>
        <w:jc w:val="left"/>
      </w:pPr>
      <w:r>
        <w:t xml:space="preserve">Время проведения: с 9 часов 00 минут до 9 часов 30 минут Место проведения: </w:t>
      </w:r>
      <w:proofErr w:type="gramStart"/>
      <w:r>
        <w:t>г</w:t>
      </w:r>
      <w:proofErr w:type="gramEnd"/>
      <w:r>
        <w:t xml:space="preserve">. Москва, Большая </w:t>
      </w:r>
      <w:r>
        <w:t>Татарская, д. 46, стр. 1</w:t>
      </w:r>
    </w:p>
    <w:p w:rsidR="00DE7D4D" w:rsidRDefault="0023780E">
      <w:pPr>
        <w:pStyle w:val="10"/>
        <w:framePr w:w="10502" w:h="1812" w:hRule="exact" w:wrap="none" w:vAnchor="page" w:hAnchor="page" w:x="709" w:y="1533"/>
        <w:shd w:val="clear" w:color="auto" w:fill="auto"/>
        <w:spacing w:before="0" w:after="0" w:line="260" w:lineRule="exact"/>
        <w:ind w:firstLine="600"/>
      </w:pPr>
      <w:bookmarkStart w:id="0" w:name="bookmark0"/>
      <w:r>
        <w:t>Присутствовали:</w:t>
      </w:r>
      <w:bookmarkEnd w:id="0"/>
    </w:p>
    <w:p w:rsidR="00DE7D4D" w:rsidRDefault="0023780E">
      <w:pPr>
        <w:pStyle w:val="20"/>
        <w:framePr w:w="10502" w:h="8278" w:hRule="exact" w:wrap="none" w:vAnchor="page" w:hAnchor="page" w:x="709" w:y="3587"/>
        <w:shd w:val="clear" w:color="auto" w:fill="auto"/>
        <w:spacing w:before="0" w:after="0" w:line="298" w:lineRule="exact"/>
        <w:ind w:firstLine="600"/>
        <w:jc w:val="left"/>
      </w:pPr>
      <w:r>
        <w:t>члены Правления Партнерства:</w:t>
      </w:r>
    </w:p>
    <w:p w:rsidR="00DE7D4D" w:rsidRDefault="0023780E">
      <w:pPr>
        <w:pStyle w:val="20"/>
        <w:framePr w:w="10502" w:h="8278" w:hRule="exact" w:wrap="none" w:vAnchor="page" w:hAnchor="page" w:x="709" w:y="3587"/>
        <w:shd w:val="clear" w:color="auto" w:fill="auto"/>
        <w:spacing w:before="0" w:after="277" w:line="298" w:lineRule="exact"/>
        <w:ind w:left="600" w:right="2300" w:firstLine="0"/>
        <w:jc w:val="left"/>
      </w:pPr>
      <w:r>
        <w:t>Пономаренко Александр Михайлович Королев Павел Евгеньевич Трамбовецкий Владимир Сергеевич Федотов Сергей Михайлович Калядин Юрий Владимирович Разгон Леонид Аврамович Баликоев Валерий</w:t>
      </w:r>
      <w:r>
        <w:t xml:space="preserve"> Урусбиевич Симоненко Александр Семенович Яремич Виктор Фотиевич</w:t>
      </w:r>
    </w:p>
    <w:p w:rsidR="00DE7D4D" w:rsidRDefault="0023780E">
      <w:pPr>
        <w:pStyle w:val="20"/>
        <w:framePr w:w="10502" w:h="8278" w:hRule="exact" w:wrap="none" w:vAnchor="page" w:hAnchor="page" w:x="709" w:y="3587"/>
        <w:shd w:val="clear" w:color="auto" w:fill="auto"/>
        <w:spacing w:before="0" w:after="369" w:line="326" w:lineRule="exact"/>
        <w:ind w:left="600" w:right="2300" w:firstLine="0"/>
        <w:jc w:val="left"/>
      </w:pPr>
      <w:r>
        <w:t>Генеральный директор Партнерства Шилина Марина Владимировна Руководитель правового управления Малахов Павел Васильевич</w:t>
      </w:r>
    </w:p>
    <w:p w:rsidR="00DE7D4D" w:rsidRDefault="0023780E">
      <w:pPr>
        <w:pStyle w:val="40"/>
        <w:framePr w:w="10502" w:h="8278" w:hRule="exact" w:wrap="none" w:vAnchor="page" w:hAnchor="page" w:x="709" w:y="3587"/>
        <w:shd w:val="clear" w:color="auto" w:fill="auto"/>
        <w:spacing w:before="0" w:after="342" w:line="240" w:lineRule="exact"/>
      </w:pPr>
      <w:r>
        <w:t>Кворум для принятия решений имеется.</w:t>
      </w:r>
    </w:p>
    <w:p w:rsidR="00DE7D4D" w:rsidRDefault="0023780E">
      <w:pPr>
        <w:pStyle w:val="10"/>
        <w:framePr w:w="10502" w:h="8278" w:hRule="exact" w:wrap="none" w:vAnchor="page" w:hAnchor="page" w:x="709" w:y="3587"/>
        <w:shd w:val="clear" w:color="auto" w:fill="auto"/>
        <w:spacing w:before="0" w:after="313" w:line="260" w:lineRule="exact"/>
        <w:ind w:left="4640"/>
      </w:pPr>
      <w:bookmarkStart w:id="1" w:name="bookmark1"/>
      <w:r>
        <w:t>Повестка дня:</w:t>
      </w:r>
      <w:bookmarkEnd w:id="1"/>
    </w:p>
    <w:p w:rsidR="00DE7D4D" w:rsidRDefault="0023780E">
      <w:pPr>
        <w:pStyle w:val="20"/>
        <w:framePr w:w="10502" w:h="8278" w:hRule="exact" w:wrap="none" w:vAnchor="page" w:hAnchor="page" w:x="709" w:y="3587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 w:line="302" w:lineRule="exact"/>
        <w:ind w:firstLine="600"/>
        <w:jc w:val="left"/>
      </w:pPr>
      <w:r>
        <w:t xml:space="preserve">О делегировании </w:t>
      </w:r>
      <w:r>
        <w:t>представителей на окружную конференцию членов Национального объединения строителей по г</w:t>
      </w:r>
      <w:proofErr w:type="gramStart"/>
      <w:r>
        <w:t>.М</w:t>
      </w:r>
      <w:proofErr w:type="gramEnd"/>
      <w:r>
        <w:t>оскве.</w:t>
      </w:r>
    </w:p>
    <w:p w:rsidR="00DE7D4D" w:rsidRDefault="0023780E">
      <w:pPr>
        <w:pStyle w:val="20"/>
        <w:framePr w:w="10502" w:h="8278" w:hRule="exact" w:wrap="none" w:vAnchor="page" w:hAnchor="page" w:x="709" w:y="3587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0" w:line="302" w:lineRule="exact"/>
        <w:ind w:firstLine="600"/>
        <w:jc w:val="left"/>
      </w:pPr>
      <w:r>
        <w:t>О выдвижении кандидатуры на должность Президента Национального объединения строителей.</w:t>
      </w:r>
    </w:p>
    <w:p w:rsidR="00DE7D4D" w:rsidRDefault="0023780E">
      <w:pPr>
        <w:pStyle w:val="20"/>
        <w:framePr w:w="10502" w:h="8278" w:hRule="exact" w:wrap="none" w:vAnchor="page" w:hAnchor="page" w:x="709" w:y="3587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302" w:lineRule="exact"/>
        <w:ind w:firstLine="600"/>
        <w:jc w:val="left"/>
      </w:pPr>
      <w:r>
        <w:t>О выдвижении кандидатур на должности членов Совета Национального объедине</w:t>
      </w:r>
      <w:r>
        <w:t>ния строителей от г</w:t>
      </w:r>
      <w:proofErr w:type="gramStart"/>
      <w:r>
        <w:t>.М</w:t>
      </w:r>
      <w:proofErr w:type="gramEnd"/>
      <w:r>
        <w:t>осквы.</w:t>
      </w:r>
    </w:p>
    <w:p w:rsidR="00DE7D4D" w:rsidRDefault="0023780E">
      <w:pPr>
        <w:pStyle w:val="20"/>
        <w:framePr w:w="10502" w:h="8278" w:hRule="exact" w:wrap="none" w:vAnchor="page" w:hAnchor="page" w:x="709" w:y="3587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302" w:lineRule="exact"/>
        <w:ind w:right="180" w:firstLine="600"/>
      </w:pPr>
      <w:r>
        <w:t>О делегировании представителя на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строительства.</w:t>
      </w:r>
    </w:p>
    <w:p w:rsidR="00DE7D4D" w:rsidRDefault="0023780E">
      <w:pPr>
        <w:pStyle w:val="20"/>
        <w:framePr w:w="10502" w:h="681" w:hRule="exact" w:wrap="none" w:vAnchor="page" w:hAnchor="page" w:x="709" w:y="12080"/>
        <w:numPr>
          <w:ilvl w:val="0"/>
          <w:numId w:val="2"/>
        </w:numPr>
        <w:shd w:val="clear" w:color="auto" w:fill="auto"/>
        <w:tabs>
          <w:tab w:val="left" w:pos="899"/>
        </w:tabs>
        <w:spacing w:before="0" w:after="0" w:line="312" w:lineRule="exact"/>
        <w:ind w:firstLine="600"/>
        <w:jc w:val="left"/>
      </w:pPr>
      <w:r>
        <w:t>По первому вопро</w:t>
      </w:r>
      <w:r>
        <w:t>су повестки дня слушали Генерального директора Шилину Марину Владимировну.</w:t>
      </w:r>
    </w:p>
    <w:p w:rsidR="00DE7D4D" w:rsidRDefault="0023780E">
      <w:pPr>
        <w:pStyle w:val="10"/>
        <w:framePr w:wrap="none" w:vAnchor="page" w:hAnchor="page" w:x="709" w:y="13030"/>
        <w:shd w:val="clear" w:color="auto" w:fill="auto"/>
        <w:spacing w:before="0" w:after="0" w:line="260" w:lineRule="exact"/>
        <w:ind w:firstLine="600"/>
      </w:pPr>
      <w:bookmarkStart w:id="2" w:name="bookmark2"/>
      <w:r>
        <w:t>Постановили:</w:t>
      </w:r>
      <w:bookmarkEnd w:id="2"/>
    </w:p>
    <w:p w:rsidR="00DE7D4D" w:rsidRDefault="0023780E">
      <w:pPr>
        <w:pStyle w:val="20"/>
        <w:framePr w:w="10502" w:h="1713" w:hRule="exact" w:wrap="none" w:vAnchor="page" w:hAnchor="page" w:x="709" w:y="13549"/>
        <w:numPr>
          <w:ilvl w:val="1"/>
          <w:numId w:val="2"/>
        </w:numPr>
        <w:shd w:val="clear" w:color="auto" w:fill="auto"/>
        <w:tabs>
          <w:tab w:val="left" w:pos="1234"/>
        </w:tabs>
        <w:spacing w:before="0" w:after="0" w:line="331" w:lineRule="exact"/>
        <w:ind w:firstLine="600"/>
      </w:pPr>
      <w:r>
        <w:t>Делегировать Заместителя Генерального директора Форафонова Виталия Валентиновича на окружную конференцию членов Национального объединения строителей по г</w:t>
      </w:r>
      <w:proofErr w:type="gramStart"/>
      <w:r>
        <w:t>.М</w:t>
      </w:r>
      <w:proofErr w:type="gramEnd"/>
      <w:r>
        <w:t xml:space="preserve">оскве, </w:t>
      </w:r>
      <w:r>
        <w:t>которая состоится «10» сентября 2010 года, в качестве представителя НП «МОСИК» с правом решающего голоса по всем вопросам повестки дня окружной конференции.</w:t>
      </w:r>
    </w:p>
    <w:p w:rsidR="00DE7D4D" w:rsidRDefault="00DE7D4D">
      <w:pPr>
        <w:rPr>
          <w:sz w:val="2"/>
          <w:szCs w:val="2"/>
        </w:rPr>
        <w:sectPr w:rsidR="00DE7D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7D4D" w:rsidRDefault="0023780E">
      <w:pPr>
        <w:pStyle w:val="20"/>
        <w:framePr w:w="10718" w:h="13314" w:hRule="exact" w:wrap="none" w:vAnchor="page" w:hAnchor="page" w:x="601" w:y="515"/>
        <w:numPr>
          <w:ilvl w:val="0"/>
          <w:numId w:val="2"/>
        </w:numPr>
        <w:shd w:val="clear" w:color="auto" w:fill="auto"/>
        <w:tabs>
          <w:tab w:val="left" w:pos="1290"/>
        </w:tabs>
        <w:spacing w:before="0" w:after="248" w:line="302" w:lineRule="exact"/>
        <w:ind w:left="380" w:firstLine="540"/>
      </w:pPr>
      <w:r>
        <w:lastRenderedPageBreak/>
        <w:t>По второму вопросу повестки дня слушали Генерального директора Партнерства</w:t>
      </w:r>
      <w:r>
        <w:br/>
        <w:t>Ши</w:t>
      </w:r>
      <w:r>
        <w:t>лину М.В.</w:t>
      </w:r>
    </w:p>
    <w:p w:rsidR="00DE7D4D" w:rsidRDefault="0023780E">
      <w:pPr>
        <w:pStyle w:val="10"/>
        <w:framePr w:w="10718" w:h="13314" w:hRule="exact" w:wrap="none" w:vAnchor="page" w:hAnchor="page" w:x="601" w:y="515"/>
        <w:shd w:val="clear" w:color="auto" w:fill="auto"/>
        <w:spacing w:before="0" w:after="0" w:line="293" w:lineRule="exact"/>
        <w:ind w:left="380" w:firstLine="540"/>
        <w:jc w:val="both"/>
      </w:pPr>
      <w:bookmarkStart w:id="3" w:name="bookmark3"/>
      <w:r>
        <w:t>Постановили:</w:t>
      </w:r>
      <w:bookmarkEnd w:id="3"/>
    </w:p>
    <w:p w:rsidR="00DE7D4D" w:rsidRDefault="0023780E">
      <w:pPr>
        <w:pStyle w:val="20"/>
        <w:framePr w:w="10718" w:h="13314" w:hRule="exact" w:wrap="none" w:vAnchor="page" w:hAnchor="page" w:x="601" w:y="515"/>
        <w:numPr>
          <w:ilvl w:val="1"/>
          <w:numId w:val="2"/>
        </w:numPr>
        <w:shd w:val="clear" w:color="auto" w:fill="auto"/>
        <w:tabs>
          <w:tab w:val="left" w:pos="1511"/>
        </w:tabs>
        <w:spacing w:before="0" w:after="266" w:line="293" w:lineRule="exact"/>
        <w:ind w:left="380" w:firstLine="540"/>
      </w:pPr>
      <w:r>
        <w:t>Выдвинуть на окружной конференции членов Национального объединения</w:t>
      </w:r>
      <w:r w:rsidR="00A85DA9">
        <w:t xml:space="preserve"> </w:t>
      </w:r>
      <w:r>
        <w:t>строителей по г</w:t>
      </w:r>
      <w:proofErr w:type="gramStart"/>
      <w:r>
        <w:t>.М</w:t>
      </w:r>
      <w:proofErr w:type="gramEnd"/>
      <w:r>
        <w:t>оскве кандидатуру Басина Ефима Владимировича на должность</w:t>
      </w:r>
      <w:r w:rsidR="00A85DA9">
        <w:t xml:space="preserve"> </w:t>
      </w:r>
      <w:r>
        <w:t>Президента Национального объединения строителей.</w:t>
      </w:r>
    </w:p>
    <w:p w:rsidR="00DE7D4D" w:rsidRDefault="0023780E">
      <w:pPr>
        <w:pStyle w:val="20"/>
        <w:framePr w:w="10718" w:h="13314" w:hRule="exact" w:wrap="none" w:vAnchor="page" w:hAnchor="page" w:x="601" w:y="515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243" w:line="260" w:lineRule="exact"/>
        <w:ind w:left="380" w:firstLine="540"/>
      </w:pPr>
      <w:r>
        <w:t xml:space="preserve">По третьему вопросу повестки дня слушали </w:t>
      </w:r>
      <w:r>
        <w:t>Федотова Сергея Михайловича.</w:t>
      </w:r>
    </w:p>
    <w:p w:rsidR="00DE7D4D" w:rsidRDefault="0023780E">
      <w:pPr>
        <w:pStyle w:val="10"/>
        <w:framePr w:w="10718" w:h="13314" w:hRule="exact" w:wrap="none" w:vAnchor="page" w:hAnchor="page" w:x="601" w:y="515"/>
        <w:shd w:val="clear" w:color="auto" w:fill="auto"/>
        <w:spacing w:before="0" w:after="0" w:line="298" w:lineRule="exact"/>
        <w:ind w:left="380" w:firstLine="540"/>
        <w:jc w:val="both"/>
      </w:pPr>
      <w:bookmarkStart w:id="4" w:name="bookmark4"/>
      <w:r>
        <w:t>Постановили:</w:t>
      </w:r>
      <w:bookmarkEnd w:id="4"/>
    </w:p>
    <w:p w:rsidR="00DE7D4D" w:rsidRDefault="0023780E">
      <w:pPr>
        <w:pStyle w:val="20"/>
        <w:framePr w:w="10718" w:h="13314" w:hRule="exact" w:wrap="none" w:vAnchor="page" w:hAnchor="page" w:x="601" w:y="515"/>
        <w:numPr>
          <w:ilvl w:val="1"/>
          <w:numId w:val="2"/>
        </w:numPr>
        <w:shd w:val="clear" w:color="auto" w:fill="auto"/>
        <w:tabs>
          <w:tab w:val="left" w:pos="1482"/>
        </w:tabs>
        <w:spacing w:before="0" w:after="0" w:line="298" w:lineRule="exact"/>
        <w:ind w:left="380" w:firstLine="540"/>
      </w:pPr>
      <w:r>
        <w:t>Выдвинуть на окружной конференции членов Национального объединения</w:t>
      </w:r>
      <w:r w:rsidR="00A85DA9">
        <w:t xml:space="preserve"> </w:t>
      </w:r>
      <w:r>
        <w:t>строителей по г</w:t>
      </w:r>
      <w:proofErr w:type="gramStart"/>
      <w:r>
        <w:t>.М</w:t>
      </w:r>
      <w:proofErr w:type="gramEnd"/>
      <w:r>
        <w:t>оскве на должности членов Совета Национального объединения</w:t>
      </w:r>
      <w:r w:rsidR="00A85DA9">
        <w:t xml:space="preserve"> </w:t>
      </w:r>
      <w:r>
        <w:t>строителей от г.Москвы следующие кандидатуры:</w:t>
      </w:r>
    </w:p>
    <w:p w:rsidR="00DE7D4D" w:rsidRDefault="0023780E">
      <w:pPr>
        <w:pStyle w:val="20"/>
        <w:framePr w:w="10718" w:h="13314" w:hRule="exact" w:wrap="none" w:vAnchor="page" w:hAnchor="page" w:x="601" w:y="515"/>
        <w:shd w:val="clear" w:color="auto" w:fill="auto"/>
        <w:spacing w:before="0" w:after="0" w:line="298" w:lineRule="exact"/>
        <w:ind w:left="380" w:firstLine="540"/>
      </w:pPr>
      <w:r>
        <w:t xml:space="preserve">Дьяков Иван Григорьевич, </w:t>
      </w:r>
      <w:r>
        <w:t>Генеральный директор НП «Саморегулируемая организация</w:t>
      </w:r>
      <w:r>
        <w:br/>
        <w:t>«Межрегиональное объединение лифтовых организаций»</w:t>
      </w:r>
    </w:p>
    <w:p w:rsidR="00DE7D4D" w:rsidRDefault="0023780E">
      <w:pPr>
        <w:pStyle w:val="20"/>
        <w:framePr w:w="10718" w:h="13314" w:hRule="exact" w:wrap="none" w:vAnchor="page" w:hAnchor="page" w:x="601" w:y="515"/>
        <w:shd w:val="clear" w:color="auto" w:fill="auto"/>
        <w:spacing w:before="0" w:after="0" w:line="298" w:lineRule="exact"/>
        <w:ind w:left="380" w:firstLine="540"/>
      </w:pPr>
      <w:r>
        <w:t>Ишин Александр Васильевич, Президент СРО НП «СТОЛИЧНОЕ СТРОИТЕЛЬНОЕ</w:t>
      </w:r>
      <w:r w:rsidR="00A85DA9">
        <w:t xml:space="preserve"> </w:t>
      </w:r>
      <w:r>
        <w:t>ОБЪЕДИНЕНИЕ»</w:t>
      </w:r>
    </w:p>
    <w:p w:rsidR="00DE7D4D" w:rsidRDefault="0023780E" w:rsidP="00A85DA9">
      <w:pPr>
        <w:pStyle w:val="20"/>
        <w:framePr w:w="10718" w:h="13314" w:hRule="exact" w:wrap="none" w:vAnchor="page" w:hAnchor="page" w:x="601" w:y="515"/>
        <w:shd w:val="clear" w:color="auto" w:fill="auto"/>
        <w:spacing w:before="0" w:after="0" w:line="298" w:lineRule="exact"/>
        <w:ind w:left="380" w:firstLine="613"/>
      </w:pPr>
      <w:r>
        <w:t>Куманяев Николай Васильевич, Генеральный директор СРО НП «Межрегиона</w:t>
      </w:r>
      <w:r>
        <w:t>льное</w:t>
      </w:r>
      <w:r w:rsidR="00A85DA9">
        <w:t xml:space="preserve"> </w:t>
      </w:r>
      <w:r>
        <w:t xml:space="preserve"> объединение организаций специального </w:t>
      </w:r>
      <w:r w:rsidR="00A85DA9">
        <w:t>строительства</w:t>
      </w:r>
      <w:r>
        <w:t>»</w:t>
      </w:r>
    </w:p>
    <w:p w:rsidR="00DE7D4D" w:rsidRDefault="0023780E">
      <w:pPr>
        <w:pStyle w:val="20"/>
        <w:framePr w:w="10718" w:h="13314" w:hRule="exact" w:wrap="none" w:vAnchor="page" w:hAnchor="page" w:x="601" w:y="515"/>
        <w:shd w:val="clear" w:color="auto" w:fill="auto"/>
        <w:spacing w:before="0" w:after="0" w:line="298" w:lineRule="exact"/>
        <w:ind w:left="380" w:firstLine="540"/>
      </w:pPr>
      <w:r>
        <w:t>Лапидус Азарий Абрамович, Председатель совета НП «Первая национальная</w:t>
      </w:r>
      <w:r w:rsidR="00A85DA9">
        <w:t xml:space="preserve"> </w:t>
      </w:r>
      <w:r>
        <w:t>организация строителей»</w:t>
      </w:r>
    </w:p>
    <w:p w:rsidR="00DE7D4D" w:rsidRDefault="0023780E">
      <w:pPr>
        <w:pStyle w:val="20"/>
        <w:framePr w:w="10718" w:h="13314" w:hRule="exact" w:wrap="none" w:vAnchor="page" w:hAnchor="page" w:x="601" w:y="515"/>
        <w:shd w:val="clear" w:color="auto" w:fill="auto"/>
        <w:spacing w:before="0" w:after="0" w:line="298" w:lineRule="exact"/>
        <w:ind w:left="380" w:firstLine="540"/>
      </w:pPr>
      <w:r>
        <w:t>Опекунов Виктор Семенович, Президент СРО НП «СОЮЗАТОМСТРОЙ»</w:t>
      </w:r>
    </w:p>
    <w:p w:rsidR="00DE7D4D" w:rsidRDefault="0023780E">
      <w:pPr>
        <w:pStyle w:val="20"/>
        <w:framePr w:w="10718" w:h="13314" w:hRule="exact" w:wrap="none" w:vAnchor="page" w:hAnchor="page" w:x="601" w:y="515"/>
        <w:shd w:val="clear" w:color="auto" w:fill="auto"/>
        <w:spacing w:before="0" w:after="0" w:line="298" w:lineRule="exact"/>
        <w:ind w:left="380" w:firstLine="540"/>
      </w:pPr>
      <w:r>
        <w:t xml:space="preserve">Семенов Сергей Федорович, Председатель </w:t>
      </w:r>
      <w:r>
        <w:t>Правления НП «Профессиональная</w:t>
      </w:r>
      <w:r w:rsidR="00A85DA9">
        <w:t xml:space="preserve"> </w:t>
      </w:r>
      <w:r>
        <w:t>строительная группа»</w:t>
      </w:r>
    </w:p>
    <w:p w:rsidR="00DE7D4D" w:rsidRDefault="00A85DA9" w:rsidP="00A85DA9">
      <w:pPr>
        <w:pStyle w:val="20"/>
        <w:framePr w:w="10718" w:h="13314" w:hRule="exact" w:wrap="none" w:vAnchor="page" w:hAnchor="page" w:x="601" w:y="515"/>
        <w:shd w:val="clear" w:color="auto" w:fill="auto"/>
        <w:tabs>
          <w:tab w:val="left" w:pos="5024"/>
        </w:tabs>
        <w:spacing w:before="0" w:after="0" w:line="298" w:lineRule="exact"/>
        <w:ind w:left="380" w:firstLine="540"/>
      </w:pPr>
      <w:r>
        <w:t xml:space="preserve">Хвоинский Леонид Адамович, </w:t>
      </w:r>
      <w:r w:rsidR="0023780E">
        <w:t>Генеральный директор НП «Межрегиональное</w:t>
      </w:r>
      <w:r>
        <w:t xml:space="preserve"> </w:t>
      </w:r>
      <w:r w:rsidR="0023780E">
        <w:t>объединение дорожников «СОЮЗДОРСТРОЙ»</w:t>
      </w:r>
    </w:p>
    <w:p w:rsidR="00A85DA9" w:rsidRDefault="00A85DA9" w:rsidP="00A85DA9">
      <w:pPr>
        <w:pStyle w:val="20"/>
        <w:framePr w:w="10718" w:h="13314" w:hRule="exact" w:wrap="none" w:vAnchor="page" w:hAnchor="page" w:x="601" w:y="515"/>
        <w:shd w:val="clear" w:color="auto" w:fill="auto"/>
        <w:tabs>
          <w:tab w:val="left" w:pos="5024"/>
        </w:tabs>
        <w:spacing w:before="0" w:after="0" w:line="298" w:lineRule="exact"/>
        <w:ind w:left="380" w:firstLine="540"/>
      </w:pPr>
    </w:p>
    <w:p w:rsidR="00DE7D4D" w:rsidRDefault="0023780E">
      <w:pPr>
        <w:pStyle w:val="20"/>
        <w:framePr w:w="10718" w:h="13314" w:hRule="exact" w:wrap="none" w:vAnchor="page" w:hAnchor="page" w:x="601" w:y="515"/>
        <w:numPr>
          <w:ilvl w:val="0"/>
          <w:numId w:val="2"/>
        </w:numPr>
        <w:shd w:val="clear" w:color="auto" w:fill="auto"/>
        <w:tabs>
          <w:tab w:val="left" w:pos="1293"/>
        </w:tabs>
        <w:spacing w:before="0" w:after="243" w:line="260" w:lineRule="exact"/>
        <w:ind w:left="380" w:firstLine="540"/>
      </w:pPr>
      <w:r>
        <w:t>По четвертому вопросу повестки дня слушали Федотова Сергея Михайловича</w:t>
      </w:r>
    </w:p>
    <w:p w:rsidR="00DE7D4D" w:rsidRDefault="0023780E">
      <w:pPr>
        <w:pStyle w:val="10"/>
        <w:framePr w:w="10718" w:h="13314" w:hRule="exact" w:wrap="none" w:vAnchor="page" w:hAnchor="page" w:x="601" w:y="515"/>
        <w:shd w:val="clear" w:color="auto" w:fill="auto"/>
        <w:spacing w:before="0" w:after="0" w:line="298" w:lineRule="exact"/>
        <w:ind w:left="380" w:firstLine="540"/>
        <w:jc w:val="both"/>
      </w:pPr>
      <w:bookmarkStart w:id="5" w:name="bookmark5"/>
      <w:r>
        <w:t>Постановили:</w:t>
      </w:r>
      <w:bookmarkEnd w:id="5"/>
    </w:p>
    <w:p w:rsidR="00DE7D4D" w:rsidRDefault="0023780E" w:rsidP="00A85DA9">
      <w:pPr>
        <w:pStyle w:val="20"/>
        <w:framePr w:w="10718" w:h="13314" w:hRule="exact" w:wrap="none" w:vAnchor="page" w:hAnchor="page" w:x="601" w:y="515"/>
        <w:numPr>
          <w:ilvl w:val="1"/>
          <w:numId w:val="2"/>
        </w:numPr>
        <w:shd w:val="clear" w:color="auto" w:fill="auto"/>
        <w:tabs>
          <w:tab w:val="left" w:pos="1506"/>
        </w:tabs>
        <w:spacing w:before="0" w:after="270" w:line="298" w:lineRule="exact"/>
        <w:ind w:left="380" w:firstLine="540"/>
      </w:pPr>
      <w:r>
        <w:t xml:space="preserve">Делегировать </w:t>
      </w:r>
      <w:r>
        <w:t>Руководителя правового управления Малахова Павла Васильевича</w:t>
      </w:r>
      <w:r>
        <w:br/>
        <w:t>на Всероссийский съезд саморегулируемых организаций, основанных на членстве лиц,</w:t>
      </w:r>
      <w:r w:rsidR="00A85DA9">
        <w:t xml:space="preserve"> </w:t>
      </w:r>
      <w:r>
        <w:t>осуществляющих строительство, реконструкцию, капитальный ремонт объектов</w:t>
      </w:r>
      <w:r w:rsidR="00A85DA9">
        <w:t xml:space="preserve"> </w:t>
      </w:r>
      <w:r>
        <w:t xml:space="preserve">капитального строительства, который </w:t>
      </w:r>
      <w:r>
        <w:t>состоится 30 сентября 2010 года, в качестве</w:t>
      </w:r>
      <w:r w:rsidR="00A85DA9">
        <w:t xml:space="preserve"> </w:t>
      </w:r>
      <w:r>
        <w:t>представителя НП «МОСИК» с правом решающего голоса по всем вопросам повестки дня</w:t>
      </w:r>
      <w:r w:rsidR="00A85DA9">
        <w:t xml:space="preserve"> </w:t>
      </w:r>
      <w:r>
        <w:t>Всероссийского съезда.</w:t>
      </w:r>
    </w:p>
    <w:p w:rsidR="00DE7D4D" w:rsidRDefault="0023780E">
      <w:pPr>
        <w:pStyle w:val="20"/>
        <w:framePr w:w="10718" w:h="13314" w:hRule="exact" w:wrap="none" w:vAnchor="page" w:hAnchor="page" w:x="601" w:y="515"/>
        <w:shd w:val="clear" w:color="auto" w:fill="auto"/>
        <w:spacing w:before="0" w:after="302" w:line="260" w:lineRule="exact"/>
        <w:ind w:left="380" w:firstLine="0"/>
        <w:jc w:val="left"/>
      </w:pPr>
      <w:r>
        <w:t>По всем вопросам решения приняты единогласно.</w:t>
      </w:r>
    </w:p>
    <w:p w:rsidR="00DE7D4D" w:rsidRDefault="0023780E">
      <w:pPr>
        <w:pStyle w:val="20"/>
        <w:framePr w:w="10718" w:h="13314" w:hRule="exact" w:wrap="none" w:vAnchor="page" w:hAnchor="page" w:x="601" w:y="515"/>
        <w:shd w:val="clear" w:color="auto" w:fill="auto"/>
        <w:tabs>
          <w:tab w:val="left" w:leader="underscore" w:pos="5024"/>
        </w:tabs>
        <w:spacing w:before="0" w:after="0" w:line="605" w:lineRule="exact"/>
        <w:ind w:left="780" w:right="5664" w:firstLine="0"/>
      </w:pPr>
      <w:r>
        <w:t>Председатель Правления Партнерства</w:t>
      </w:r>
      <w:r>
        <w:br/>
      </w:r>
      <w:r>
        <w:t xml:space="preserve">Секретарь Правления </w:t>
      </w:r>
      <w:r>
        <w:t>Партнерства</w:t>
      </w:r>
    </w:p>
    <w:p w:rsidR="00A85DA9" w:rsidRDefault="00A85DA9">
      <w:pPr>
        <w:pStyle w:val="20"/>
        <w:framePr w:w="10718" w:h="13314" w:hRule="exact" w:wrap="none" w:vAnchor="page" w:hAnchor="page" w:x="601" w:y="515"/>
        <w:shd w:val="clear" w:color="auto" w:fill="auto"/>
        <w:tabs>
          <w:tab w:val="left" w:leader="underscore" w:pos="5024"/>
        </w:tabs>
        <w:spacing w:before="0" w:after="0" w:line="605" w:lineRule="exact"/>
        <w:ind w:left="780" w:right="5664" w:firstLine="0"/>
      </w:pPr>
    </w:p>
    <w:p w:rsidR="00DE7D4D" w:rsidRDefault="00A85DA9" w:rsidP="00A85DA9">
      <w:pPr>
        <w:pStyle w:val="20"/>
        <w:framePr w:w="2419" w:h="1441" w:hRule="exact" w:wrap="none" w:vAnchor="page" w:hAnchor="page" w:x="8525" w:y="12057"/>
        <w:shd w:val="clear" w:color="auto" w:fill="auto"/>
        <w:tabs>
          <w:tab w:val="left" w:leader="underscore" w:pos="595"/>
        </w:tabs>
        <w:spacing w:before="0" w:after="0" w:line="600" w:lineRule="exact"/>
        <w:ind w:firstLine="0"/>
      </w:pPr>
      <w:r>
        <w:t xml:space="preserve">/А.М. Пономаренко/ </w:t>
      </w:r>
      <w:r w:rsidR="0023780E">
        <w:t>/С.М. Федотов/</w:t>
      </w:r>
    </w:p>
    <w:p w:rsidR="00DE7D4D" w:rsidRDefault="00DE7D4D">
      <w:pPr>
        <w:rPr>
          <w:sz w:val="2"/>
          <w:szCs w:val="2"/>
        </w:rPr>
      </w:pPr>
    </w:p>
    <w:sectPr w:rsidR="00DE7D4D" w:rsidSect="00DE7D4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0E" w:rsidRDefault="0023780E" w:rsidP="00DE7D4D">
      <w:r>
        <w:separator/>
      </w:r>
    </w:p>
  </w:endnote>
  <w:endnote w:type="continuationSeparator" w:id="0">
    <w:p w:rsidR="0023780E" w:rsidRDefault="0023780E" w:rsidP="00DE7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0E" w:rsidRDefault="0023780E"/>
  </w:footnote>
  <w:footnote w:type="continuationSeparator" w:id="0">
    <w:p w:rsidR="0023780E" w:rsidRDefault="002378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7CD"/>
    <w:multiLevelType w:val="multilevel"/>
    <w:tmpl w:val="1C428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AA4D26"/>
    <w:multiLevelType w:val="multilevel"/>
    <w:tmpl w:val="E7401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E7D4D"/>
    <w:rsid w:val="0023780E"/>
    <w:rsid w:val="00A85DA9"/>
    <w:rsid w:val="00DE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D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7D4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E7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E7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DE7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DE7D4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80"/>
      <w:szCs w:val="180"/>
      <w:u w:val="none"/>
    </w:rPr>
  </w:style>
  <w:style w:type="character" w:customStyle="1" w:styleId="6">
    <w:name w:val="Основной текст (6)_"/>
    <w:basedOn w:val="a0"/>
    <w:link w:val="60"/>
    <w:rsid w:val="00DE7D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DE7D4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DE7D4D"/>
    <w:pPr>
      <w:shd w:val="clear" w:color="auto" w:fill="FFFFFF"/>
      <w:spacing w:after="300" w:line="302" w:lineRule="exact"/>
      <w:ind w:firstLine="30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E7D4D"/>
    <w:pPr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E7D4D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DE7D4D"/>
    <w:pPr>
      <w:shd w:val="clear" w:color="auto" w:fill="FFFFFF"/>
      <w:spacing w:after="1500" w:line="0" w:lineRule="atLeast"/>
    </w:pPr>
    <w:rPr>
      <w:rFonts w:ascii="Century Gothic" w:eastAsia="Century Gothic" w:hAnsi="Century Gothic" w:cs="Century Gothic"/>
      <w:sz w:val="180"/>
      <w:szCs w:val="180"/>
    </w:rPr>
  </w:style>
  <w:style w:type="paragraph" w:customStyle="1" w:styleId="60">
    <w:name w:val="Основной текст (6)"/>
    <w:basedOn w:val="a"/>
    <w:link w:val="6"/>
    <w:rsid w:val="00DE7D4D"/>
    <w:pPr>
      <w:shd w:val="clear" w:color="auto" w:fill="FFFFFF"/>
      <w:spacing w:before="150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DE7D4D"/>
    <w:pPr>
      <w:shd w:val="clear" w:color="auto" w:fill="FFFFFF"/>
      <w:spacing w:before="300" w:after="420" w:line="0" w:lineRule="atLeast"/>
      <w:ind w:firstLine="600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3038</Characters>
  <Application>Microsoft Office Word</Application>
  <DocSecurity>0</DocSecurity>
  <Lines>25</Lines>
  <Paragraphs>7</Paragraphs>
  <ScaleCrop>false</ScaleCrop>
  <Company>Krokoz™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2018-03-09T21:50:00Z</dcterms:created>
  <dcterms:modified xsi:type="dcterms:W3CDTF">2018-03-09T21:55:00Z</dcterms:modified>
</cp:coreProperties>
</file>