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BF" w:rsidRPr="00123BBF" w:rsidRDefault="00123BBF" w:rsidP="00123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23BBF" w:rsidRPr="00123BBF" w:rsidRDefault="00123BBF" w:rsidP="00123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Очередное заседание</w:t>
      </w:r>
    </w:p>
    <w:p w:rsidR="00123BBF" w:rsidRPr="00123BBF" w:rsidRDefault="00123BBF" w:rsidP="00123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Технического Совета Ассоциации «Национальное объединение строителей»</w:t>
      </w:r>
    </w:p>
    <w:p w:rsidR="00123BBF" w:rsidRPr="00123BBF" w:rsidRDefault="00123BBF" w:rsidP="00123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на тему: «Актуализация СП 48.13330.2019. Свод правил. Организация строительства. СНиП 12-01-2004»</w:t>
      </w:r>
    </w:p>
    <w:p w:rsidR="00123BBF" w:rsidRPr="00123BBF" w:rsidRDefault="00123BBF" w:rsidP="00123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23 июля 2021 года</w:t>
      </w:r>
    </w:p>
    <w:p w:rsidR="00123BBF" w:rsidRPr="00123BBF" w:rsidRDefault="00123BBF" w:rsidP="00123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10:00</w:t>
      </w:r>
    </w:p>
    <w:p w:rsidR="00123BBF" w:rsidRDefault="00123BBF" w:rsidP="00123B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 xml:space="preserve">Ссылка на онлайн-трансляцию на </w:t>
      </w:r>
      <w:proofErr w:type="spellStart"/>
      <w:r w:rsidRPr="00123BB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23BBF">
        <w:rPr>
          <w:rFonts w:ascii="Times New Roman" w:hAnsi="Times New Roman" w:cs="Times New Roman"/>
          <w:sz w:val="24"/>
          <w:szCs w:val="24"/>
        </w:rPr>
        <w:t xml:space="preserve">-канале НОСТРОЙ: </w:t>
      </w:r>
      <w:hyperlink r:id="rId5" w:history="1">
        <w:r w:rsidRPr="00CF40B0">
          <w:rPr>
            <w:rStyle w:val="a3"/>
            <w:rFonts w:ascii="Times New Roman" w:hAnsi="Times New Roman" w:cs="Times New Roman"/>
            <w:sz w:val="24"/>
            <w:szCs w:val="24"/>
          </w:rPr>
          <w:t>https://youtu.be/HGVw33d1_eg</w:t>
        </w:r>
      </w:hyperlink>
    </w:p>
    <w:p w:rsidR="00123BBF" w:rsidRPr="00123BBF" w:rsidRDefault="00123BBF" w:rsidP="00123B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 xml:space="preserve">Актуализация СП 48.13330.2019 «Организация строительства СНиП 12-01-2004» </w:t>
      </w:r>
    </w:p>
    <w:p w:rsidR="00123BBF" w:rsidRPr="00123BBF" w:rsidRDefault="00123BBF" w:rsidP="00123BB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BF" w:rsidRDefault="00123BBF" w:rsidP="00123BBF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123BBF">
        <w:rPr>
          <w:rFonts w:ascii="Times New Roman" w:hAnsi="Times New Roman" w:cs="Times New Roman"/>
          <w:sz w:val="24"/>
          <w:szCs w:val="24"/>
        </w:rPr>
        <w:t>Хвоинский</w:t>
      </w:r>
      <w:proofErr w:type="spellEnd"/>
      <w:r w:rsidRPr="00123BBF">
        <w:rPr>
          <w:rFonts w:ascii="Times New Roman" w:hAnsi="Times New Roman" w:cs="Times New Roman"/>
          <w:sz w:val="24"/>
          <w:szCs w:val="24"/>
        </w:rPr>
        <w:t xml:space="preserve"> Сергей Леонидович, Ответственный секретарь Технического Совета.</w:t>
      </w:r>
    </w:p>
    <w:p w:rsidR="00123BBF" w:rsidRPr="00123BBF" w:rsidRDefault="00123BBF" w:rsidP="00123B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 xml:space="preserve">Обсуждение Изменения № 1 к СП 48.13330.2019 «СНиП 12-01-2004 Организация строительства» (первая редакция). </w:t>
      </w:r>
    </w:p>
    <w:p w:rsidR="00123BBF" w:rsidRDefault="00123BBF" w:rsidP="00123BBF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Возможность принять участие в обсуждении будет предоставлена всем заинтересованным лицам.</w:t>
      </w:r>
    </w:p>
    <w:p w:rsidR="00123BBF" w:rsidRDefault="00123BBF" w:rsidP="00123BBF">
      <w:pPr>
        <w:spacing w:line="276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 xml:space="preserve"> Для участия в обсуждении необходимо пройти регистрацию.</w:t>
      </w:r>
    </w:p>
    <w:p w:rsidR="00123BBF" w:rsidRPr="00123BBF" w:rsidRDefault="00123BBF" w:rsidP="00123B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 xml:space="preserve">Утверждение Заключения Технического Совета по проекту Изменения № 1 к СП 48.13330.2019 «СНиП 12-01-2004 Организация строительства» (первая редакция). </w:t>
      </w:r>
    </w:p>
    <w:p w:rsidR="00123BBF" w:rsidRPr="00123BBF" w:rsidRDefault="00123BBF" w:rsidP="00123BB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BF" w:rsidRDefault="00123BBF" w:rsidP="00123BBF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123BBF">
        <w:rPr>
          <w:rFonts w:ascii="Times New Roman" w:hAnsi="Times New Roman" w:cs="Times New Roman"/>
          <w:sz w:val="24"/>
          <w:szCs w:val="24"/>
        </w:rPr>
        <w:t>Хвоинский</w:t>
      </w:r>
      <w:proofErr w:type="spellEnd"/>
      <w:r w:rsidRPr="00123BBF">
        <w:rPr>
          <w:rFonts w:ascii="Times New Roman" w:hAnsi="Times New Roman" w:cs="Times New Roman"/>
          <w:sz w:val="24"/>
          <w:szCs w:val="24"/>
        </w:rPr>
        <w:t xml:space="preserve"> Сергей Леонидович, Ответственный секретарь Технического Совета. </w:t>
      </w:r>
    </w:p>
    <w:p w:rsidR="00123BBF" w:rsidRDefault="00123BBF" w:rsidP="00123B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BF" w:rsidRPr="00123BBF" w:rsidRDefault="00123BBF" w:rsidP="00123B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 xml:space="preserve">Утверждение заключения Технического Совета Ассоциации по проекту Изменения № 3 к СП 42.13330.2016 «СНиП 2.07.01-89* Градостроительство. Планировка и застройка городских и сельских поселений» (первая редакция). </w:t>
      </w:r>
    </w:p>
    <w:p w:rsidR="00123BBF" w:rsidRPr="00123BBF" w:rsidRDefault="00123BBF" w:rsidP="00123BB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42" w:rsidRPr="00123BBF" w:rsidRDefault="00123BBF" w:rsidP="00123BBF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123BBF">
        <w:rPr>
          <w:rFonts w:ascii="Times New Roman" w:hAnsi="Times New Roman" w:cs="Times New Roman"/>
          <w:sz w:val="24"/>
          <w:szCs w:val="24"/>
        </w:rPr>
        <w:t>Блиндер</w:t>
      </w:r>
      <w:proofErr w:type="spellEnd"/>
      <w:r w:rsidRPr="00123BBF">
        <w:rPr>
          <w:rFonts w:ascii="Times New Roman" w:hAnsi="Times New Roman" w:cs="Times New Roman"/>
          <w:sz w:val="24"/>
          <w:szCs w:val="24"/>
        </w:rPr>
        <w:t xml:space="preserve"> Александ</w:t>
      </w:r>
      <w:r w:rsidRPr="00123BBF">
        <w:rPr>
          <w:rFonts w:ascii="Times New Roman" w:hAnsi="Times New Roman" w:cs="Times New Roman"/>
          <w:sz w:val="24"/>
          <w:szCs w:val="24"/>
        </w:rPr>
        <w:t xml:space="preserve">р Евгеньевич, Руководитель </w:t>
      </w:r>
      <w:r w:rsidRPr="00123BBF">
        <w:rPr>
          <w:rFonts w:ascii="Times New Roman" w:hAnsi="Times New Roman" w:cs="Times New Roman"/>
          <w:sz w:val="24"/>
          <w:szCs w:val="24"/>
        </w:rPr>
        <w:t>Департамента проектирования ООО «ТММ».</w:t>
      </w:r>
      <w:bookmarkStart w:id="0" w:name="_GoBack"/>
      <w:bookmarkEnd w:id="0"/>
    </w:p>
    <w:sectPr w:rsidR="00173442" w:rsidRPr="0012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D06"/>
    <w:multiLevelType w:val="hybridMultilevel"/>
    <w:tmpl w:val="E65A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FD8"/>
    <w:multiLevelType w:val="hybridMultilevel"/>
    <w:tmpl w:val="5FB06F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15"/>
    <w:rsid w:val="00123BBF"/>
    <w:rsid w:val="00173442"/>
    <w:rsid w:val="006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5037"/>
  <w15:chartTrackingRefBased/>
  <w15:docId w15:val="{13A3D003-9D2E-4C4A-AB37-6817DF9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B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GVw33d1_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</dc:creator>
  <cp:keywords/>
  <dc:description/>
  <cp:lastModifiedBy>Скогорева</cp:lastModifiedBy>
  <cp:revision>2</cp:revision>
  <dcterms:created xsi:type="dcterms:W3CDTF">2021-07-20T11:44:00Z</dcterms:created>
  <dcterms:modified xsi:type="dcterms:W3CDTF">2021-07-20T11:50:00Z</dcterms:modified>
</cp:coreProperties>
</file>