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59EC" w14:textId="77777777" w:rsidR="00D826E6" w:rsidRPr="00C93201" w:rsidRDefault="004D05CE" w:rsidP="00FC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22832" wp14:editId="5F0CCC25">
                <wp:simplePos x="0" y="0"/>
                <wp:positionH relativeFrom="column">
                  <wp:posOffset>2733040</wp:posOffset>
                </wp:positionH>
                <wp:positionV relativeFrom="paragraph">
                  <wp:posOffset>-254636</wp:posOffset>
                </wp:positionV>
                <wp:extent cx="3506470" cy="4181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FB0E" w14:textId="77777777" w:rsidR="00EB5B66" w:rsidRDefault="00EB5B66" w:rsidP="004D05CE">
                            <w:pPr>
                              <w:ind w:left="46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8D91004" w14:textId="77777777" w:rsidR="00EB5B66" w:rsidRPr="00D076E8" w:rsidRDefault="00EB5B66" w:rsidP="004D05CE">
                            <w:pPr>
                              <w:ind w:left="141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2283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5.2pt;margin-top:-20.05pt;width:276.1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/F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o2BMJmAqwEbCaUgm&#10;IxeDJofrndLmFZMtsosUK2i9g6ebG21sOjQ5uNhoQua8aVz7G/HoAByHEwgOV63NpuG6eR8H8WK6&#10;mBKPROOFR4Is867yOfHGeTgZZefZfJ6FX23ckCQ1L0smbJiDskLyZ53ba3zQxFFbWja8tHA2Ja1W&#10;y3mj0IaCsnP37Qty4uY/TsMVAbg8oRRGJLiOYi8fTyceycnIiyfB1AvC+DoeByQmWf6Y0g0X7N8p&#10;oT7F8SgaDWr6LbfAfc+50aTlBmZHw9sUT49ONLEaXIjStdZQ3gzrk1LY9B9KAe0+NNop1op0kKvZ&#10;LreAYmW8lOUdaFdJUBaoEAYeLGqpvmDUw/BIsf68poph1LwWoP84JMROG7cho0kEG3VqWZ5aqCgA&#10;KsUGo2E5N8OEWneKr2qINLw4Ia/gzVTcqfkhq/1LgwHhSO2HmZ1Ap3vn9TByZ78AAAD//wMAUEsD&#10;BBQABgAIAAAAIQDXllZE4AAAAAsBAAAPAAAAZHJzL2Rvd25yZXYueG1sTI/LTsMwEEX3SPyDNUjs&#10;WjslRGmaSYVAbEGUh9SdG0+TiHgcxW4T/h6zosvRPbr3TLmdbS/ONPrOMUKyVCCIa2c6bhA+3p8X&#10;OQgfNBvdOyaEH/Kwra6vSl0YN/EbnXehEbGEfaER2hCGQkpft2S1X7qBOGZHN1od4jk20ox6iuW2&#10;lyulMml1x3Gh1QM9tlR/704W4fPluP9K1WvzZO+Hyc1Ksl1LxNub+WEDItAc/mH404/qUEWngzux&#10;8aJHSO9UGlGERaoSEJFY56sMxAEhS/IUZFXKyx+qXwAAAP//AwBQSwECLQAUAAYACAAAACEAtoM4&#10;kv4AAADhAQAAEwAAAAAAAAAAAAAAAAAAAAAAW0NvbnRlbnRfVHlwZXNdLnhtbFBLAQItABQABgAI&#10;AAAAIQA4/SH/1gAAAJQBAAALAAAAAAAAAAAAAAAAAC8BAABfcmVscy8ucmVsc1BLAQItABQABgAI&#10;AAAAIQCdFS/FwgIAALoFAAAOAAAAAAAAAAAAAAAAAC4CAABkcnMvZTJvRG9jLnhtbFBLAQItABQA&#10;BgAIAAAAIQDXllZE4AAAAAsBAAAPAAAAAAAAAAAAAAAAABwFAABkcnMvZG93bnJldi54bWxQSwUG&#10;AAAAAAQABADzAAAAKQYAAAAA&#10;" filled="f" stroked="f">
                <v:textbox>
                  <w:txbxContent>
                    <w:p w14:paraId="2C11FB0E" w14:textId="77777777" w:rsidR="00EB5B66" w:rsidRDefault="00EB5B66" w:rsidP="004D05CE">
                      <w:pPr>
                        <w:ind w:left="46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8D91004" w14:textId="77777777" w:rsidR="00EB5B66" w:rsidRPr="00D076E8" w:rsidRDefault="00EB5B66" w:rsidP="004D05CE">
                      <w:pPr>
                        <w:ind w:left="141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6E6" w:rsidRPr="00C93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9A4F" wp14:editId="772C8DA1">
                <wp:simplePos x="0" y="0"/>
                <wp:positionH relativeFrom="column">
                  <wp:posOffset>2733040</wp:posOffset>
                </wp:positionH>
                <wp:positionV relativeFrom="paragraph">
                  <wp:posOffset>-254635</wp:posOffset>
                </wp:positionV>
                <wp:extent cx="3511550" cy="413385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4D16" w14:textId="77777777" w:rsidR="00EB5B66" w:rsidRDefault="00EB5B66" w:rsidP="00D826E6">
                            <w:pPr>
                              <w:ind w:left="46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3042CC4" w14:textId="77777777" w:rsidR="00EB5B66" w:rsidRPr="00F07528" w:rsidRDefault="00EB5B66" w:rsidP="00D826E6">
                            <w:pPr>
                              <w:ind w:left="1416"/>
                              <w:rPr>
                                <w:rFonts w:ascii="Times New Roman" w:hAnsi="Times New Roman"/>
                              </w:rPr>
                            </w:pPr>
                            <w:r w:rsidRPr="00F07528">
                              <w:rPr>
                                <w:rFonts w:ascii="Times New Roman" w:hAnsi="Times New Roman"/>
                              </w:rPr>
                              <w:t>УТВЕРЖДЕН</w:t>
                            </w:r>
                          </w:p>
                          <w:p w14:paraId="32364AFF" w14:textId="77777777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Общим Собранием учредителей</w:t>
                            </w:r>
                          </w:p>
                          <w:p w14:paraId="67E7F2C6" w14:textId="77777777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Некоммерческого партнерства «Межрегиональное объединение строителей инженерного комплекса»</w:t>
                            </w:r>
                          </w:p>
                          <w:p w14:paraId="4859837A" w14:textId="70AADE44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1 от 29 апреля 2009 г.</w:t>
                            </w:r>
                          </w:p>
                          <w:p w14:paraId="2D15A83A" w14:textId="77777777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E388CC" w14:textId="5CEDDB90" w:rsidR="00EB5B66" w:rsidRPr="00A632D2" w:rsidRDefault="00EB5B66" w:rsidP="00D826E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 xml:space="preserve">Изменения и </w:t>
                            </w:r>
                            <w:r w:rsidR="008074FF" w:rsidRPr="00A632D2">
                              <w:rPr>
                                <w:rFonts w:ascii="Times New Roman" w:hAnsi="Times New Roman"/>
                              </w:rPr>
                              <w:t xml:space="preserve">дополнения </w:t>
                            </w:r>
                            <w:r w:rsidR="008074FF">
                              <w:rPr>
                                <w:rFonts w:ascii="Times New Roman" w:hAnsi="Times New Roman"/>
                              </w:rPr>
                              <w:t>внесены</w:t>
                            </w:r>
                            <w:r w:rsidRPr="00A632D2">
                              <w:rPr>
                                <w:rFonts w:ascii="Times New Roman" w:hAnsi="Times New Roman"/>
                              </w:rPr>
                              <w:t xml:space="preserve"> Общим собранием членов</w:t>
                            </w:r>
                          </w:p>
                          <w:p w14:paraId="5E03B7C6" w14:textId="1BDA9BE3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10 от 14 сентября 2010г.</w:t>
                            </w:r>
                          </w:p>
                          <w:p w14:paraId="4FAE1393" w14:textId="49BD6A9D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13 от 14 марта 2012г.</w:t>
                            </w:r>
                          </w:p>
                          <w:p w14:paraId="6431D6C7" w14:textId="02AFE533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15 от 20 марта 2014г.</w:t>
                            </w:r>
                          </w:p>
                          <w:p w14:paraId="67096B1B" w14:textId="67BF6DB6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17</w:t>
                            </w:r>
                            <w:r w:rsidR="00001BF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632D2">
                              <w:rPr>
                                <w:rFonts w:ascii="Times New Roman" w:hAnsi="Times New Roman"/>
                              </w:rPr>
                              <w:t>от 14 апреля 2015г.</w:t>
                            </w:r>
                          </w:p>
                          <w:p w14:paraId="6F5ECA57" w14:textId="6AC267FA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 xml:space="preserve">Протокол № 21 от 30 марта 2017г. </w:t>
                            </w:r>
                          </w:p>
                          <w:p w14:paraId="22855C26" w14:textId="77777777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27 от 30 ноября 2018г.</w:t>
                            </w:r>
                          </w:p>
                          <w:p w14:paraId="712CF10C" w14:textId="77777777" w:rsidR="00EB5B66" w:rsidRPr="00A632D2" w:rsidRDefault="00EB5B66" w:rsidP="00D826E6">
                            <w:pPr>
                              <w:spacing w:after="0" w:line="240" w:lineRule="auto"/>
                              <w:ind w:left="956"/>
                              <w:rPr>
                                <w:rFonts w:ascii="Times New Roman" w:hAnsi="Times New Roman"/>
                              </w:rPr>
                            </w:pPr>
                            <w:r w:rsidRPr="00A632D2">
                              <w:rPr>
                                <w:rFonts w:ascii="Times New Roman" w:hAnsi="Times New Roman"/>
                              </w:rPr>
                              <w:t>Протокол № 28 от 15 апреля 2019г.</w:t>
                            </w:r>
                          </w:p>
                          <w:p w14:paraId="642851FE" w14:textId="5D6A48A7" w:rsidR="00EB5B66" w:rsidRDefault="00350843" w:rsidP="003508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</w:t>
                            </w:r>
                            <w:r w:rsidR="00EB5B66" w:rsidRPr="00A632D2">
                              <w:rPr>
                                <w:rFonts w:ascii="Times New Roman" w:hAnsi="Times New Roman"/>
                              </w:rPr>
                              <w:t>Протокол № 30 от 27 ноября 20</w:t>
                            </w:r>
                            <w:bookmarkStart w:id="0" w:name="_GoBack"/>
                            <w:bookmarkEnd w:id="0"/>
                            <w:r w:rsidR="00EB5B66" w:rsidRPr="00A632D2">
                              <w:rPr>
                                <w:rFonts w:ascii="Times New Roman" w:hAnsi="Times New Roman"/>
                              </w:rPr>
                              <w:t>19г.</w:t>
                            </w:r>
                          </w:p>
                          <w:p w14:paraId="51721984" w14:textId="449C5FD3" w:rsidR="00EA2765" w:rsidRPr="00A632D2" w:rsidRDefault="00E9776F" w:rsidP="003508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</w:t>
                            </w:r>
                            <w:r w:rsidR="00EA2765">
                              <w:rPr>
                                <w:rFonts w:ascii="Times New Roman" w:hAnsi="Times New Roman"/>
                              </w:rPr>
                              <w:t>Протокол № __ от __ апреля 2023г.</w:t>
                            </w:r>
                          </w:p>
                          <w:p w14:paraId="79DE6831" w14:textId="77777777" w:rsidR="00EB5B66" w:rsidRPr="00A632D2" w:rsidRDefault="00EB5B66" w:rsidP="00D826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645027B8" w14:textId="77777777" w:rsidR="00EB5B66" w:rsidRDefault="00EB5B66" w:rsidP="00D82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10AADD" w14:textId="77777777" w:rsidR="00EB5B66" w:rsidRDefault="00EB5B66" w:rsidP="00D82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77C525" w14:textId="77777777" w:rsidR="00EB5B66" w:rsidRDefault="00EB5B66" w:rsidP="00D82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D2BC71" w14:textId="77777777" w:rsidR="00EB5B66" w:rsidRDefault="00EB5B66" w:rsidP="00D82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93DDAC" w14:textId="77777777" w:rsidR="00EB5B66" w:rsidRDefault="00EB5B66" w:rsidP="00D826E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ABBFD1" w14:textId="77777777" w:rsidR="00EB5B66" w:rsidRDefault="00EB5B66" w:rsidP="00D826E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EA8578" w14:textId="77777777" w:rsidR="00EB5B66" w:rsidRDefault="00EB5B66" w:rsidP="00D82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9A4F" id="Поле 3" o:spid="_x0000_s1027" type="#_x0000_t202" style="position:absolute;margin-left:215.2pt;margin-top:-20.05pt;width:276.5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3BxQIAAME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OArDKAJTATYSjscz&#10;2NgYNDle75Q2L5lskV2kWEHrHTzd3mgzuB5dbDQhc940cE6TRjw4AMzhBILDVWuzabhufomDeDlb&#10;zohHRpOlR4Is867yBfEmeTiNsnG2WGThVxs3JEnNy5IJG+aorJD8WecOGh80cdKWlg0vLZxNSav1&#10;atEotKWg7Nx9h4KcufkP03D1Ai6PKIUjElyPYi+fzKYeyUnkxdNg5gVhfB1PAhKTLH9I6YYL9u+U&#10;UJ/iOBpFg5p+yy1w31NuNGm5gdnR8DbFs5MTTawGl6J0rTWUN8P6rBQ2/ftSQLuPjXaKtSId5Gp2&#10;q517Gk7OVs0rWd6BhJUEgYEYYe7BopbqM0Y9zJAU608bqhhGzSsBzyAOCbFDx21INB3BRp1bVucW&#10;KgqASrHBaFguzDCoNp3i6xoiDQ9PyCt4OhV3or7P6vDgYE44boeZZgfR+d553U/e+S8AAAD//wMA&#10;UEsDBBQABgAIAAAAIQBE88qO3wAAAAsBAAAPAAAAZHJzL2Rvd25yZXYueG1sTI9NT8MwDIbvSPyH&#10;yEjctqSsTGupOyEQVxDjQ+KWtV5b0ThVk63l32NO7Gj70evnLbaz69WJxtB5RkiWBhRx5euOG4T3&#10;t6fFBlSIlmvbeyaEHwqwLS8vCpvXfuJXOu1ioySEQ24R2hiHXOtQteRsWPqBWG4HPzobZRwbXY92&#10;knDX6xtj1trZjuVDawd6aKn63h0dwsfz4eszNS/No7sdJj8bzS7TiNdX8/0dqEhz/IfhT1/UoRSn&#10;vT9yHVSPkK5MKijCIjUJKCGyzUo2e4R1YjLQZaHPO5S/AAAA//8DAFBLAQItABQABgAIAAAAIQC2&#10;gziS/gAAAOEBAAATAAAAAAAAAAAAAAAAAAAAAABbQ29udGVudF9UeXBlc10ueG1sUEsBAi0AFAAG&#10;AAgAAAAhADj9If/WAAAAlAEAAAsAAAAAAAAAAAAAAAAALwEAAF9yZWxzLy5yZWxzUEsBAi0AFAAG&#10;AAgAAAAhABqijcHFAgAAwQUAAA4AAAAAAAAAAAAAAAAALgIAAGRycy9lMm9Eb2MueG1sUEsBAi0A&#10;FAAGAAgAAAAhAETzyo7fAAAACwEAAA8AAAAAAAAAAAAAAAAAHwUAAGRycy9kb3ducmV2LnhtbFBL&#10;BQYAAAAABAAEAPMAAAArBgAAAAA=&#10;" filled="f" stroked="f">
                <v:textbox>
                  <w:txbxContent>
                    <w:p w14:paraId="53724D16" w14:textId="77777777" w:rsidR="00EB5B66" w:rsidRDefault="00EB5B66" w:rsidP="00D826E6">
                      <w:pPr>
                        <w:ind w:left="46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3042CC4" w14:textId="77777777" w:rsidR="00EB5B66" w:rsidRPr="00F07528" w:rsidRDefault="00EB5B66" w:rsidP="00D826E6">
                      <w:pPr>
                        <w:ind w:left="1416"/>
                        <w:rPr>
                          <w:rFonts w:ascii="Times New Roman" w:hAnsi="Times New Roman"/>
                        </w:rPr>
                      </w:pPr>
                      <w:r w:rsidRPr="00F07528">
                        <w:rPr>
                          <w:rFonts w:ascii="Times New Roman" w:hAnsi="Times New Roman"/>
                        </w:rPr>
                        <w:t>УТВЕРЖДЕН</w:t>
                      </w:r>
                    </w:p>
                    <w:p w14:paraId="32364AFF" w14:textId="77777777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Общим Собранием учредителей</w:t>
                      </w:r>
                    </w:p>
                    <w:p w14:paraId="67E7F2C6" w14:textId="77777777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Некоммерческого партнерства «Межрегиональное объединение строителей инженерного комплекса»</w:t>
                      </w:r>
                    </w:p>
                    <w:p w14:paraId="4859837A" w14:textId="70AADE44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1 от 29 апреля 2009 г.</w:t>
                      </w:r>
                    </w:p>
                    <w:p w14:paraId="2D15A83A" w14:textId="77777777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</w:p>
                    <w:p w14:paraId="32E388CC" w14:textId="5CEDDB90" w:rsidR="00EB5B66" w:rsidRPr="00A632D2" w:rsidRDefault="00EB5B66" w:rsidP="00D826E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 xml:space="preserve">Изменения и </w:t>
                      </w:r>
                      <w:r w:rsidR="008074FF" w:rsidRPr="00A632D2">
                        <w:rPr>
                          <w:rFonts w:ascii="Times New Roman" w:hAnsi="Times New Roman"/>
                        </w:rPr>
                        <w:t xml:space="preserve">дополнения </w:t>
                      </w:r>
                      <w:r w:rsidR="008074FF">
                        <w:rPr>
                          <w:rFonts w:ascii="Times New Roman" w:hAnsi="Times New Roman"/>
                        </w:rPr>
                        <w:t>внесены</w:t>
                      </w:r>
                      <w:r w:rsidRPr="00A632D2">
                        <w:rPr>
                          <w:rFonts w:ascii="Times New Roman" w:hAnsi="Times New Roman"/>
                        </w:rPr>
                        <w:t xml:space="preserve"> Общим собранием членов</w:t>
                      </w:r>
                    </w:p>
                    <w:p w14:paraId="5E03B7C6" w14:textId="1BDA9BE3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10 от 14 сентября 2010г.</w:t>
                      </w:r>
                    </w:p>
                    <w:p w14:paraId="4FAE1393" w14:textId="49BD6A9D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13 от 14 марта 2012г.</w:t>
                      </w:r>
                    </w:p>
                    <w:p w14:paraId="6431D6C7" w14:textId="02AFE533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15 от 20 марта 2014г.</w:t>
                      </w:r>
                    </w:p>
                    <w:p w14:paraId="67096B1B" w14:textId="67BF6DB6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17</w:t>
                      </w:r>
                      <w:r w:rsidR="00001BF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632D2">
                        <w:rPr>
                          <w:rFonts w:ascii="Times New Roman" w:hAnsi="Times New Roman"/>
                        </w:rPr>
                        <w:t>от 14 апреля 2015г.</w:t>
                      </w:r>
                    </w:p>
                    <w:p w14:paraId="6F5ECA57" w14:textId="6AC267FA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 xml:space="preserve">Протокол № 21 от 30 марта 2017г. </w:t>
                      </w:r>
                    </w:p>
                    <w:p w14:paraId="22855C26" w14:textId="77777777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27 от 30 ноября 2018г.</w:t>
                      </w:r>
                    </w:p>
                    <w:p w14:paraId="712CF10C" w14:textId="77777777" w:rsidR="00EB5B66" w:rsidRPr="00A632D2" w:rsidRDefault="00EB5B66" w:rsidP="00D826E6">
                      <w:pPr>
                        <w:spacing w:after="0" w:line="240" w:lineRule="auto"/>
                        <w:ind w:left="956"/>
                        <w:rPr>
                          <w:rFonts w:ascii="Times New Roman" w:hAnsi="Times New Roman"/>
                        </w:rPr>
                      </w:pPr>
                      <w:r w:rsidRPr="00A632D2">
                        <w:rPr>
                          <w:rFonts w:ascii="Times New Roman" w:hAnsi="Times New Roman"/>
                        </w:rPr>
                        <w:t>Протокол № 28 от 15 апреля 2019г.</w:t>
                      </w:r>
                    </w:p>
                    <w:p w14:paraId="642851FE" w14:textId="5D6A48A7" w:rsidR="00EB5B66" w:rsidRDefault="00350843" w:rsidP="0035084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</w:t>
                      </w:r>
                      <w:r w:rsidR="00EB5B66" w:rsidRPr="00A632D2">
                        <w:rPr>
                          <w:rFonts w:ascii="Times New Roman" w:hAnsi="Times New Roman"/>
                        </w:rPr>
                        <w:t>Протокол № 30 от 27 ноября 20</w:t>
                      </w:r>
                      <w:bookmarkStart w:id="1" w:name="_GoBack"/>
                      <w:bookmarkEnd w:id="1"/>
                      <w:r w:rsidR="00EB5B66" w:rsidRPr="00A632D2">
                        <w:rPr>
                          <w:rFonts w:ascii="Times New Roman" w:hAnsi="Times New Roman"/>
                        </w:rPr>
                        <w:t>19г.</w:t>
                      </w:r>
                    </w:p>
                    <w:p w14:paraId="51721984" w14:textId="449C5FD3" w:rsidR="00EA2765" w:rsidRPr="00A632D2" w:rsidRDefault="00E9776F" w:rsidP="0035084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</w:t>
                      </w:r>
                      <w:r w:rsidR="00EA2765">
                        <w:rPr>
                          <w:rFonts w:ascii="Times New Roman" w:hAnsi="Times New Roman"/>
                        </w:rPr>
                        <w:t>Протокол № __ от __ апреля 2023г.</w:t>
                      </w:r>
                    </w:p>
                    <w:p w14:paraId="79DE6831" w14:textId="77777777" w:rsidR="00EB5B66" w:rsidRPr="00A632D2" w:rsidRDefault="00EB5B66" w:rsidP="00D826E6">
                      <w:pPr>
                        <w:spacing w:after="0" w:line="240" w:lineRule="auto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645027B8" w14:textId="77777777" w:rsidR="00EB5B66" w:rsidRDefault="00EB5B66" w:rsidP="00D82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7210AADD" w14:textId="77777777" w:rsidR="00EB5B66" w:rsidRDefault="00EB5B66" w:rsidP="00D82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0477C525" w14:textId="77777777" w:rsidR="00EB5B66" w:rsidRDefault="00EB5B66" w:rsidP="00D82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01D2BC71" w14:textId="77777777" w:rsidR="00EB5B66" w:rsidRDefault="00EB5B66" w:rsidP="00D82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0C93DDAC" w14:textId="77777777" w:rsidR="00EB5B66" w:rsidRDefault="00EB5B66" w:rsidP="00D826E6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1FABBFD1" w14:textId="77777777" w:rsidR="00EB5B66" w:rsidRDefault="00EB5B66" w:rsidP="00D826E6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1AEA8578" w14:textId="77777777" w:rsidR="00EB5B66" w:rsidRDefault="00EB5B66" w:rsidP="00D826E6"/>
                  </w:txbxContent>
                </v:textbox>
              </v:shape>
            </w:pict>
          </mc:Fallback>
        </mc:AlternateContent>
      </w:r>
    </w:p>
    <w:p w14:paraId="1D8B9BDC" w14:textId="77777777" w:rsidR="00D826E6" w:rsidRPr="00C93201" w:rsidRDefault="00D826E6" w:rsidP="00FC7744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71AB2" w14:textId="77777777" w:rsidR="00D826E6" w:rsidRPr="00C93201" w:rsidRDefault="00D826E6" w:rsidP="00FC7744">
      <w:pPr>
        <w:widowControl w:val="0"/>
        <w:autoSpaceDE w:val="0"/>
        <w:autoSpaceDN w:val="0"/>
        <w:adjustRightInd w:val="0"/>
        <w:spacing w:after="0"/>
        <w:ind w:left="3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2FF7D4FD" w14:textId="77777777" w:rsidR="00D826E6" w:rsidRPr="00C93201" w:rsidRDefault="00D826E6" w:rsidP="00FC7744">
      <w:pPr>
        <w:widowControl w:val="0"/>
        <w:autoSpaceDE w:val="0"/>
        <w:autoSpaceDN w:val="0"/>
        <w:adjustRightInd w:val="0"/>
        <w:spacing w:after="0"/>
        <w:ind w:left="388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51B2BBD6" w14:textId="77777777" w:rsidR="00D826E6" w:rsidRPr="00C93201" w:rsidRDefault="00D826E6" w:rsidP="00FC774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</w:pPr>
    </w:p>
    <w:p w14:paraId="50DCD6FC" w14:textId="77777777" w:rsidR="00D826E6" w:rsidRPr="00C93201" w:rsidRDefault="00D826E6" w:rsidP="00FC774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</w:pPr>
    </w:p>
    <w:p w14:paraId="43305E02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3193521D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7BC1DEC6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78C53A1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D713183" w14:textId="77777777" w:rsidR="00D826E6" w:rsidRPr="00C93201" w:rsidRDefault="00D826E6" w:rsidP="00FC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4941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6581436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C0C2E0A" w14:textId="77777777" w:rsidR="00D826E6" w:rsidRPr="00C93201" w:rsidRDefault="00D826E6" w:rsidP="00FC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07FB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3151195" w14:textId="77777777" w:rsidR="00FC7744" w:rsidRPr="00C93201" w:rsidRDefault="00FC7744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50604A" w14:textId="77777777" w:rsidR="00FC7744" w:rsidRPr="00C93201" w:rsidRDefault="00FC7744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F1F38F" w14:textId="77777777" w:rsidR="00D826E6" w:rsidRPr="00C93201" w:rsidRDefault="00D826E6" w:rsidP="00FC774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201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УСТАВ</w:t>
      </w:r>
    </w:p>
    <w:p w14:paraId="454F5A8F" w14:textId="77777777" w:rsidR="0073702B" w:rsidRPr="00C93201" w:rsidRDefault="0073702B" w:rsidP="00FC7744">
      <w:pPr>
        <w:keepNext/>
        <w:tabs>
          <w:tab w:val="left" w:pos="6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BABCB0" w14:textId="77777777" w:rsidR="00D826E6" w:rsidRPr="00C93201" w:rsidRDefault="00D826E6" w:rsidP="00FC7744">
      <w:pPr>
        <w:keepNext/>
        <w:tabs>
          <w:tab w:val="left" w:pos="6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201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Саморегулируемой организации</w:t>
      </w:r>
    </w:p>
    <w:p w14:paraId="56E57E95" w14:textId="77777777" w:rsidR="00D826E6" w:rsidRPr="00C93201" w:rsidRDefault="00D826E6" w:rsidP="00FC7744">
      <w:pPr>
        <w:keepNext/>
        <w:tabs>
          <w:tab w:val="left" w:pos="6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201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Ассоциация строительных компаний </w:t>
      </w:r>
    </w:p>
    <w:p w14:paraId="3D360161" w14:textId="77777777" w:rsidR="00D826E6" w:rsidRPr="00C93201" w:rsidRDefault="00D826E6" w:rsidP="00FC7744">
      <w:pPr>
        <w:keepNext/>
        <w:tabs>
          <w:tab w:val="left" w:pos="6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3201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«Межрегиональный строительный комплекс»</w:t>
      </w:r>
    </w:p>
    <w:p w14:paraId="5BDFCB9D" w14:textId="77777777" w:rsidR="00D826E6" w:rsidRPr="00C93201" w:rsidRDefault="00D826E6" w:rsidP="00FC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3D06" w14:textId="77777777" w:rsidR="00D826E6" w:rsidRPr="00C93201" w:rsidRDefault="00D826E6" w:rsidP="00FC77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061"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редакция)</w:t>
      </w:r>
    </w:p>
    <w:p w14:paraId="3298D3BD" w14:textId="77777777" w:rsidR="00D826E6" w:rsidRPr="00C93201" w:rsidRDefault="00D826E6" w:rsidP="00FC7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DB38" w14:textId="77777777" w:rsidR="00D826E6" w:rsidRPr="00C93201" w:rsidRDefault="00D826E6" w:rsidP="00FC7744">
      <w:pPr>
        <w:widowControl w:val="0"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89B9DB" w14:textId="77777777" w:rsidR="00D826E6" w:rsidRPr="00C93201" w:rsidRDefault="00D826E6" w:rsidP="00FC7744">
      <w:pPr>
        <w:widowControl w:val="0"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BB71C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CA1FC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F2147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C8DBD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6698C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EA30" w14:textId="77777777" w:rsidR="00D826E6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C496" w14:textId="77777777" w:rsidR="00FC7744" w:rsidRPr="00C93201" w:rsidRDefault="00FC7744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00D8" w14:textId="77777777" w:rsidR="00FC7744" w:rsidRPr="00C93201" w:rsidRDefault="00FC7744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4165E" w14:textId="77777777" w:rsidR="00FC7744" w:rsidRPr="00C93201" w:rsidRDefault="00FC7744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41478" w14:textId="77777777" w:rsidR="00D826E6" w:rsidRPr="00C93201" w:rsidRDefault="00D826E6" w:rsidP="00FD22FF">
      <w:pPr>
        <w:widowControl w:val="0"/>
        <w:tabs>
          <w:tab w:val="left" w:pos="3969"/>
          <w:tab w:val="left" w:pos="4395"/>
          <w:tab w:val="left" w:pos="4820"/>
        </w:tabs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5486F" w14:textId="135EBC33" w:rsidR="007B7C73" w:rsidRPr="00C93201" w:rsidRDefault="00D826E6" w:rsidP="00FC774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1A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7C73"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BD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B7C73" w:rsidRPr="00C9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3111A20" w14:textId="18C2ECB6" w:rsidR="00D826E6" w:rsidRDefault="00D826E6" w:rsidP="006A2DE2">
      <w:pPr>
        <w:widowControl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FFAE41" w14:textId="77777777" w:rsidR="008A32F7" w:rsidRPr="00C93201" w:rsidRDefault="008A32F7" w:rsidP="006A2DE2">
      <w:pPr>
        <w:widowControl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7EDD65" w14:textId="7BBF30D9" w:rsidR="006A2DE2" w:rsidRDefault="006A2DE2" w:rsidP="006A2DE2">
      <w:pPr>
        <w:widowControl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C1E599" w14:textId="77777777" w:rsidR="00AE720E" w:rsidRPr="00C93201" w:rsidRDefault="00AE720E" w:rsidP="006A2DE2">
      <w:pPr>
        <w:widowControl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1DE4A4" w14:textId="561DF9EA" w:rsidR="004D05CE" w:rsidRPr="000D59DE" w:rsidRDefault="004D05CE" w:rsidP="00784EFF">
      <w:pPr>
        <w:pStyle w:val="a6"/>
        <w:widowControl w:val="0"/>
        <w:numPr>
          <w:ilvl w:val="0"/>
          <w:numId w:val="44"/>
        </w:numPr>
        <w:tabs>
          <w:tab w:val="left" w:pos="567"/>
          <w:tab w:val="left" w:pos="1134"/>
          <w:tab w:val="left" w:pos="4253"/>
        </w:tabs>
        <w:snapToGri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D59DE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68D96335" w14:textId="41C2CC56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Саморегулируемая организация Ассоциация строительных компаний «Межрегиональный строительный комплекс», именуемая в дальнейшем «Ассоциация», является корпоративной некоммерческой организацией, действует как ассоциация в соответствии с Гражданским 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Федерации, Федеральным </w:t>
      </w:r>
      <w:r w:rsidR="00BD145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12.01.1996 № 7-ФЗ «О некоммерческих организациях», Федеральным </w:t>
      </w:r>
      <w:r w:rsidR="00BD145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01.12.2007 №</w:t>
      </w:r>
      <w:r w:rsidR="007A557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315-ФЗ «О саморегулируемых организациях», Градостроительным кодексом Российской Федерации</w:t>
      </w:r>
      <w:r w:rsidR="007E149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49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Градостроительный кодекс РФ)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нормативно-правовыми актами Российской Федерации.</w:t>
      </w:r>
    </w:p>
    <w:p w14:paraId="76BFDD5D" w14:textId="76952613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Ассоциация в соответствии с решением Ростехнадзора от 22.09.2009г.  № НК-45/73-сро является саморегулируемой организацией, основанной на членстве лиц, осуществляющих строительство, и осуществляет свою деятельность в порядке и на условиях, предусмотренных Градостроительным кодексом РФ.</w:t>
      </w:r>
    </w:p>
    <w:p w14:paraId="399C3551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Ассоциации:</w:t>
      </w:r>
    </w:p>
    <w:p w14:paraId="38B63A12" w14:textId="39D92B95" w:rsidR="004D05CE" w:rsidRPr="000D59DE" w:rsidRDefault="004D05CE" w:rsidP="00784EFF">
      <w:pPr>
        <w:numPr>
          <w:ilvl w:val="0"/>
          <w:numId w:val="17"/>
        </w:numPr>
        <w:tabs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на русском языке: Саморегулируемая организация Ассоциация строительных компаний «Межрегиональный строительный комплекс»;</w:t>
      </w:r>
    </w:p>
    <w:p w14:paraId="41DE8F9E" w14:textId="77777777" w:rsidR="004D05CE" w:rsidRPr="000D59DE" w:rsidRDefault="004D05CE" w:rsidP="00784EFF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на русском языке: СРО АСК «МСК»; </w:t>
      </w:r>
    </w:p>
    <w:p w14:paraId="12387A64" w14:textId="31615FBA" w:rsidR="004D05CE" w:rsidRPr="000D59DE" w:rsidRDefault="004D05CE" w:rsidP="00784EFF">
      <w:pPr>
        <w:pStyle w:val="a6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D59DE">
        <w:rPr>
          <w:rFonts w:ascii="Times New Roman" w:hAnsi="Times New Roman"/>
          <w:sz w:val="24"/>
          <w:szCs w:val="24"/>
        </w:rPr>
        <w:t>полное</w:t>
      </w:r>
      <w:r w:rsidRPr="000D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9DE">
        <w:rPr>
          <w:rFonts w:ascii="Times New Roman" w:hAnsi="Times New Roman"/>
          <w:sz w:val="24"/>
          <w:szCs w:val="24"/>
        </w:rPr>
        <w:t>наименование</w:t>
      </w:r>
      <w:r w:rsidRPr="000D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9DE">
        <w:rPr>
          <w:rFonts w:ascii="Times New Roman" w:hAnsi="Times New Roman"/>
          <w:sz w:val="24"/>
          <w:szCs w:val="24"/>
        </w:rPr>
        <w:t>на</w:t>
      </w:r>
      <w:r w:rsidRPr="000D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9DE">
        <w:rPr>
          <w:rFonts w:ascii="Times New Roman" w:hAnsi="Times New Roman"/>
          <w:sz w:val="24"/>
          <w:szCs w:val="24"/>
        </w:rPr>
        <w:t>английском</w:t>
      </w:r>
      <w:r w:rsidRPr="000D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9DE">
        <w:rPr>
          <w:rFonts w:ascii="Times New Roman" w:hAnsi="Times New Roman"/>
          <w:sz w:val="24"/>
          <w:szCs w:val="24"/>
        </w:rPr>
        <w:t>языке</w:t>
      </w:r>
      <w:r w:rsidRPr="000D59DE">
        <w:rPr>
          <w:rFonts w:ascii="Times New Roman" w:hAnsi="Times New Roman"/>
          <w:sz w:val="24"/>
          <w:szCs w:val="24"/>
          <w:lang w:val="en-US"/>
        </w:rPr>
        <w:t xml:space="preserve">: Self-regulating organization Construction companies association «Inter-regional construction complex»;   </w:t>
      </w:r>
    </w:p>
    <w:p w14:paraId="1BBC0793" w14:textId="77777777" w:rsidR="004D05CE" w:rsidRPr="000D59DE" w:rsidRDefault="004D05CE" w:rsidP="00784EFF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на английском языке: 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SRO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ICC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7B638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нахождения Ассоциации (юридический адрес): Российская Федерация, г. Москва.</w:t>
      </w:r>
    </w:p>
    <w:p w14:paraId="73A6E732" w14:textId="091B4A5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Ассоциация осуществляет свою деятельность, руководствуясь настоящим Уставом, Конституцией Российской Федерации, Гражданским кодексом Российской Федерации, Градостроительным кодексом РФ, </w:t>
      </w:r>
      <w:r w:rsidR="00BD1457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Федеральным </w:t>
      </w:r>
      <w:r w:rsidR="00BD1457"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законом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12</w:t>
      </w:r>
      <w:r w:rsidR="00BD1457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.01.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1996 № 7-ФЗ «О некоммерческих организациях», </w:t>
      </w:r>
      <w:r w:rsidR="0046433C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Федеральным </w:t>
      </w:r>
      <w:r w:rsidR="0046433C"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законом</w:t>
      </w:r>
      <w:r w:rsidR="0046433C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46433C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="0046433C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.12.20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07 № 315-ФЗ «О саморегулируемых </w:t>
      </w:r>
      <w:r w:rsidR="00FD22FF"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организациях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и иными законодательными и нормативными актами</w:t>
      </w:r>
      <w:r w:rsidR="002571AB"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международными соглашениями, участником которых является Российская Федерация. Деятельность Ассоциации осуществляется на принципах добровольности, законности и гласности.</w:t>
      </w:r>
    </w:p>
    <w:p w14:paraId="6500543C" w14:textId="796CD29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Ассоциация является юридическим лицом, имеет в собственности или на ином законном праве обособленное имущество, имеет самостоятельный баланс, расчетные счета, в том числе валютные, в учреждениях банков</w:t>
      </w:r>
      <w:r w:rsidR="00784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 штампы, бланки со своим наименованием</w:t>
      </w:r>
      <w:r w:rsidR="00815F7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английском языках, эмблему, иные средства визуализации. </w:t>
      </w:r>
    </w:p>
    <w:p w14:paraId="5119F464" w14:textId="05D12DE5" w:rsidR="00972877" w:rsidRPr="000D59DE" w:rsidRDefault="00815F71" w:rsidP="00784EFF">
      <w:pPr>
        <w:pStyle w:val="1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0D59DE">
        <w:rPr>
          <w:sz w:val="24"/>
          <w:szCs w:val="24"/>
          <w:lang w:eastAsia="ru-RU"/>
        </w:rPr>
        <w:t xml:space="preserve">Эмблема состоит </w:t>
      </w:r>
      <w:r w:rsidR="00972877" w:rsidRPr="000D59DE">
        <w:rPr>
          <w:sz w:val="24"/>
          <w:szCs w:val="24"/>
          <w:lang w:eastAsia="ru-RU"/>
        </w:rPr>
        <w:t>из двух элементов: «</w:t>
      </w:r>
      <w:r w:rsidR="00972877" w:rsidRPr="000D59DE">
        <w:rPr>
          <w:color w:val="000000"/>
          <w:sz w:val="24"/>
          <w:szCs w:val="24"/>
          <w:lang w:eastAsia="ru-RU" w:bidi="ru-RU"/>
        </w:rPr>
        <w:t xml:space="preserve">огненного кольца» сине-красного цвета в белую наклонную полоску, внутри которого размещено слово «СРО» и </w:t>
      </w:r>
      <w:r w:rsidR="004F56C4" w:rsidRPr="000D59DE">
        <w:rPr>
          <w:color w:val="000000"/>
          <w:sz w:val="24"/>
          <w:szCs w:val="24"/>
          <w:lang w:eastAsia="ru-RU" w:bidi="ru-RU"/>
        </w:rPr>
        <w:t>надписей:</w:t>
      </w:r>
      <w:r w:rsidR="00972877" w:rsidRPr="000D59DE">
        <w:rPr>
          <w:color w:val="000000"/>
          <w:sz w:val="24"/>
          <w:szCs w:val="24"/>
          <w:lang w:eastAsia="ru-RU" w:bidi="ru-RU"/>
        </w:rPr>
        <w:t xml:space="preserve"> «МСК», «Ассоциация строительных компаний».</w:t>
      </w:r>
    </w:p>
    <w:p w14:paraId="3D4A9B62" w14:textId="77777777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«Огненное кольцо» представляет собой комбинацию двух кругов - внутреннего и внешнего, причем центры обоих кругов совпадают.</w:t>
      </w:r>
    </w:p>
    <w:p w14:paraId="7237C661" w14:textId="77777777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Внутренний круг окрашен в белый цвет, внутри круга размещено слово «СРО». Слово «СРО» написано на кириллице, заглавными буквами черного цвета, полужирным шрифтом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Bookman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OLD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Style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кавычек. Слово «СРО» располагается симметрично относительно горизонтальной и вертикальной линий симметрий внутреннего круга. Аббревиатура «СРО» расшифровывается как Саморегулируемая организация.</w:t>
      </w:r>
    </w:p>
    <w:p w14:paraId="60C277E3" w14:textId="77777777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Внешний круг имеет 18 лучей, исходящих наружу. Лучи выполнены в виде языков пламени, наклоненных вправо под углом 30 градусов к радиусам окружности, проходящим через точки, из которой выходят лучи.</w:t>
      </w:r>
    </w:p>
    <w:p w14:paraId="1F7E3B06" w14:textId="77777777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Первый луч (за начало отсчета лучей принимается луч, расположенный в направлении 12 часов циферблата, отсчет производится по часовой стрелке) делится воображаемой вертикальной линией симметрии круга (далее - Линия) на 2 части в соотношении 1 к 3. При этом слева от Линии располагается меньшая часть луча, окрашенная в синий цвет, а справа - большая часть луча, окрашенная в красный цвет. Лучи со 2-го по 11-й располагаются справа от Линии и окрашены в красный цвет. Лучи с 12-ого по 18-й располагаются слева от Линии и окрашены в синий цвет.</w:t>
      </w:r>
    </w:p>
    <w:p w14:paraId="48AB1CD0" w14:textId="77777777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Лучи различаются по размеру: 3-й, 5-й, 7-й, 9-й и 11-й - маленького размера; 1-й, 2- й, 13-й, 14-й - среднего размера; 4-й, 6-й, 8-й, 10-й, 12-й, 14-й, 16-й и 18-й - крупного размера.</w:t>
      </w:r>
    </w:p>
    <w:p w14:paraId="677D23EA" w14:textId="3DA778F2" w:rsidR="00972877" w:rsidRPr="000D59DE" w:rsidRDefault="00972877" w:rsidP="00784E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«МСК», </w:t>
      </w:r>
      <w:r w:rsidRPr="000D59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«Ассоциация строительных компаний»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располагаются без </w:t>
      </w:r>
      <w:r w:rsidR="00C9686A"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кавычек справа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кольца, сначала «МСК» затем </w:t>
      </w:r>
      <w:r w:rsidRPr="000D59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«Ассоциация строительных компаний»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 выровнены по правому краю и написаны на кириллице, буквами черного цвета, полужирным шрифтом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Tahoma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Аббревиатура «МСК» расшифровывается как Межрегиональный строительный комплекс.</w:t>
      </w:r>
    </w:p>
    <w:p w14:paraId="58AC715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Ассоциация имеет право от своего имени заключать договоры и контракты, приобретать и осуществлять имущественные и неимущественные права и нести обязанности, быть истцом и ответчиком в суде и осуществлять другие действия, не противоречащие действующему законодательству.</w:t>
      </w:r>
    </w:p>
    <w:p w14:paraId="6A85E861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Ассоциация создана без ограничения срока деятельности.</w:t>
      </w:r>
    </w:p>
    <w:p w14:paraId="2E30CB26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Ассоциация отвечает по своим обязательствам в пределах принадлежащего ей имущества, на которое может быть обращено взыскание в соответствии с законодательством. Имущество, переданное Ассоциации ее членами, является собственностью Ассоциации. </w:t>
      </w:r>
    </w:p>
    <w:p w14:paraId="20EE3897" w14:textId="0B6D2910" w:rsidR="004D05CE" w:rsidRPr="000D59DE" w:rsidRDefault="004D05CE" w:rsidP="00784EFF">
      <w:pPr>
        <w:widowControl w:val="0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1.10. Члены Ассоциации несут субсидиарную ответственность по обязательствам Ассоциации своим имуществом пропорционально размеру своего ежегодного членского взноса в порядке, предусмотренном действующим законодательством, а Ассоциация в пределах средств компенсационного фонда (компенсационных фондов) Ассоциации несет имущественную ответственность, предусмотренную ст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атьей 55.16 Градостроительного к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одекса РФ,  по обязательствам своих членов, возникшим вследствие причинения вреда, в случаях, предусмотренных статьей 60 Градостроительного кодекса РФ, а также по обязательствам своих членов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возникшим вследствие неисполнения или ненадлежащего исполнения ими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статьей 60.1 Градостроительного кодекса РФ, в порядке, установленном законодательством Р</w:t>
      </w:r>
      <w:r w:rsidR="008E301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DACC7" w14:textId="653CD24D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Ассоциация в целях реализации технической, социальной, экономической и налоговой </w:t>
      </w:r>
      <w:r w:rsidRPr="000D59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научно-историческое значение, в центральные архивы Москвы, в соответствии с перечнем документов, </w:t>
      </w:r>
      <w:r w:rsidRPr="000D59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согласованных с объединением «Мосгорархив», хранит и использует в установленном порядке документы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составу.</w:t>
      </w:r>
    </w:p>
    <w:p w14:paraId="37DA49C7" w14:textId="1BC0C0DF" w:rsidR="004D05CE" w:rsidRPr="000D59DE" w:rsidRDefault="004D05CE" w:rsidP="00784EFF">
      <w:pPr>
        <w:widowControl w:val="0"/>
        <w:tabs>
          <w:tab w:val="left" w:pos="567"/>
          <w:tab w:val="left" w:pos="709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Ассоциация не вправе иметь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Ассоциация зарегистрирована.</w:t>
      </w:r>
    </w:p>
    <w:p w14:paraId="4C4D17F5" w14:textId="3DAF5E36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целях соблюдения общественных интересов, обеспечения представительства и защиты интересов Ассоциации в органах государственной власти, органах местного самоуправления взаимодействия Ассоциации и указанных органов, потребителей выполненных работ, которые оказывают влияние на безопасность объектов капитального строительства,</w:t>
      </w:r>
      <w:r w:rsidR="008E301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является членом Национального объединения саморегулируемых организаций, основанных на членстве лиц, осуществляющих строительство</w:t>
      </w:r>
      <w:r w:rsidR="00FD22F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FF" w:rsidRPr="000D59DE">
        <w:rPr>
          <w:rFonts w:ascii="Times New Roman" w:hAnsi="Times New Roman" w:cs="Times New Roman"/>
          <w:sz w:val="24"/>
          <w:szCs w:val="24"/>
        </w:rPr>
        <w:t>(далее – Национальное объединение).</w:t>
      </w:r>
    </w:p>
    <w:p w14:paraId="449CE27A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A93F4E" w14:textId="77777777" w:rsidR="004D05CE" w:rsidRPr="000D59DE" w:rsidRDefault="004D05CE" w:rsidP="00784EF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ПРЕДМЕТ ДЕЯТЕЛЬНОСТИ АССОЦИАЦИИ</w:t>
      </w:r>
    </w:p>
    <w:p w14:paraId="2C436D7A" w14:textId="77777777" w:rsidR="004D05CE" w:rsidRPr="000D59DE" w:rsidRDefault="004D05CE" w:rsidP="00784EFF">
      <w:pPr>
        <w:widowControl w:val="0"/>
        <w:numPr>
          <w:ilvl w:val="1"/>
          <w:numId w:val="21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Ассоциации являются:</w:t>
      </w:r>
    </w:p>
    <w:p w14:paraId="31CB98EB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Координация предпринимательской деятельности членов Ассоциации; </w:t>
      </w:r>
    </w:p>
    <w:p w14:paraId="6AB640AA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Представление и защита имущественных интересов членов Ассоциации;</w:t>
      </w:r>
    </w:p>
    <w:p w14:paraId="6CDBBD08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Ассоциации.</w:t>
      </w:r>
    </w:p>
    <w:p w14:paraId="44EFBEBD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Повышение качества осуществления строительства, реконструкции, капитального ремонта, сноса объектов капитального строительства.</w:t>
      </w:r>
    </w:p>
    <w:p w14:paraId="3C75229D" w14:textId="77777777" w:rsidR="004D05CE" w:rsidRPr="000D59DE" w:rsidRDefault="004D05CE" w:rsidP="00784EFF">
      <w:pPr>
        <w:widowControl w:val="0"/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</w:t>
      </w:r>
      <w:r w:rsidRPr="000D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беспечение исполнения членами саморегулируемых организаций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14:paraId="74BDC596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Содействие созданию условий для развития саморегулирования в сфере строительства, реконструкции, капитального ремонта, сноса объектов капитального строительства.</w:t>
      </w:r>
    </w:p>
    <w:p w14:paraId="2F52028E" w14:textId="0718A449" w:rsidR="004D05CE" w:rsidRPr="000D59DE" w:rsidRDefault="004D05CE" w:rsidP="00784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Содействие </w:t>
      </w:r>
      <w:r w:rsidR="00312B9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сфере строительства, реконструкции, капитального ремонта, сноса объектов капитального строительства</w:t>
      </w:r>
      <w:r w:rsidR="00312B9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независимой оценке квалификации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248ED8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Предметом деятельности Ассоциации (содержанием деятельности и функциями Ассоциации) являются:</w:t>
      </w:r>
    </w:p>
    <w:p w14:paraId="3388B73B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Разработка и утверждение следующих документов Ассоциации: </w:t>
      </w:r>
      <w:bookmarkStart w:id="2" w:name="_Ref206323457"/>
    </w:p>
    <w:bookmarkEnd w:id="2"/>
    <w:p w14:paraId="1EEA2635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Документов, устанавливающих в соответствии с законодательством Российской Федерации о техническом регулировании правила выполнения работ по строительству, реконструкции, капитальному ремонту, сносу,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 (далее - «Стандарты Ассоциации»).</w:t>
      </w:r>
    </w:p>
    <w:p w14:paraId="17C87594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2.2.1.2. Документов, устанавливающих требования к предпринимательской деятельности членов Ассоциации, за исключением требований, установленных законодательством Российской Федерации о техническом регулировании (далее - «Правила саморегулирования»). </w:t>
      </w:r>
    </w:p>
    <w:p w14:paraId="00537CB2" w14:textId="6006EA05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Документа, устанавливающего правила контроля за соблюдением членами Ассоциации требований законодательства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деятельности, техническом регулировании, требований стандартов </w:t>
      </w:r>
      <w:r w:rsidR="00590E54" w:rsidRPr="000D59D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</w:t>
      </w:r>
      <w:r w:rsidR="000221C2" w:rsidRPr="000D59D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(далее – стандарты Национального объединения)</w:t>
      </w:r>
      <w:r w:rsidR="00590E54" w:rsidRPr="000D59D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требований стандартов и</w:t>
      </w:r>
      <w:r w:rsidR="00590E54" w:rsidRPr="000D59DE" w:rsidDel="0059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внутренних документов Ассоциации, а также </w:t>
      </w:r>
      <w:r w:rsidR="00A8597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8597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в случаях, предусмотренных законодательством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47471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контроле Ассоциации за деятельностью своих членов»).</w:t>
      </w:r>
    </w:p>
    <w:p w14:paraId="1DE3688C" w14:textId="40A03CD4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206323475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2.2.1.4. Документа, устанавливающего систему мер дисциплинарного воздействия за </w:t>
      </w:r>
      <w:r w:rsidR="00E8700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Ассоциации требований законодательства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деятельности, </w:t>
      </w:r>
      <w:r w:rsidR="00E8700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регламентов, </w:t>
      </w:r>
      <w:r w:rsidR="00F5449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D5166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тандартов </w:t>
      </w:r>
      <w:r w:rsidR="00D5166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объединения, стандартов и иных внутренних документов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 а также за неисполнение</w:t>
      </w:r>
      <w:r w:rsidR="00F13F9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в случаях, предусмотренных законодательством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End w:id="3"/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2E78F6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2.2.1.5. Положения о компенсационном фонде возмещения вреда Ассоциации;</w:t>
      </w:r>
    </w:p>
    <w:p w14:paraId="69E33CC6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2.2.1.6. Положения о компенсационном фонде обеспечения договорных обязательств (в случаях, предусмотренных Градостроительным кодексом РФ);</w:t>
      </w:r>
    </w:p>
    <w:p w14:paraId="4D9F55BD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2.2.1.7. Положения о реестре членов Ассоциации;</w:t>
      </w:r>
    </w:p>
    <w:p w14:paraId="74A91D62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2.2.1.8. Положения о процедуре рассмотрения жалоб на действия (бездействие) членов Ассоциации и иных обращений, поступивших в Ассоциацию;</w:t>
      </w:r>
    </w:p>
    <w:p w14:paraId="16D91DC2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2.2.1.9. Положения о проведении Ассоциацией анализа деятельности своих членов на основании информации, представляемой ими в форме отчетов;</w:t>
      </w:r>
    </w:p>
    <w:p w14:paraId="22575759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2.2.1.10.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 (далее - «Положение о членстве в Ассоциации»);</w:t>
      </w:r>
    </w:p>
    <w:p w14:paraId="0BBEA9D5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2.2.1.11. Квалификационные стандарты.</w:t>
      </w:r>
    </w:p>
    <w:p w14:paraId="2C860235" w14:textId="7D3B7CFA" w:rsidR="004D05CE" w:rsidRPr="000D59DE" w:rsidRDefault="004D05CE" w:rsidP="00784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742A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A3DF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внутренние документы, предусмотренные Градостроительным кодексом РФ.</w:t>
      </w:r>
    </w:p>
    <w:p w14:paraId="693E293A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Контроль за соблюдением членами Ассоциации требований документов, указанных в п. 2.2.1. настоящего Устава.</w:t>
      </w:r>
    </w:p>
    <w:p w14:paraId="10C0826B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Применение мер дисциплинарного воздействия, предусмотренных законодательством Российской Федерации и документами Ассоциации в отношении своих членов.</w:t>
      </w:r>
    </w:p>
    <w:p w14:paraId="44580F5F" w14:textId="2BA90480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Ведение реестра членов Ассоциации в </w:t>
      </w:r>
      <w:r w:rsidR="00F00A4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законодательства Российской Федерации и </w:t>
      </w:r>
      <w:r w:rsidR="0092496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="00F00A4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документов Ассоциации,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такого реестра на официальном сайте</w:t>
      </w:r>
      <w:r w:rsidR="00CB6A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01529AD0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Обеспечение имущественной ответственности членов Ассоциации перед потребителями произведенных ими товаров (работ, услуг) и иными лицами;</w:t>
      </w:r>
    </w:p>
    <w:p w14:paraId="5909D53C" w14:textId="62070C84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Рассмотрение жалоб и других обращений на действия членов Ассоциации в соответствии с требованиями законодательства Российской Федерации и </w:t>
      </w:r>
      <w:r w:rsidR="00F00A4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Ассоциации.</w:t>
      </w:r>
    </w:p>
    <w:p w14:paraId="69463710" w14:textId="23974EC5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внутренними документами Ассоциации.</w:t>
      </w:r>
    </w:p>
    <w:p w14:paraId="3C55785D" w14:textId="3EAC7DE9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Обеспечение информационной открытости деятельности членов Ассоциации, публикация информации об их деятельности.</w:t>
      </w:r>
    </w:p>
    <w:p w14:paraId="35F763CC" w14:textId="034C0F61" w:rsidR="004D05CE" w:rsidRPr="000D59DE" w:rsidRDefault="00106E63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Ассоциации, осуществления дея</w:t>
      </w:r>
      <w:r w:rsidR="001F7F2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определенной в п. 2.2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Устава, Ассоциация имеет право:</w:t>
      </w:r>
    </w:p>
    <w:p w14:paraId="6EBC650B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14:paraId="4C7D5254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ее члена или членов либо создающие угрозу такого нарушения.</w:t>
      </w:r>
    </w:p>
    <w:p w14:paraId="7ECC39C0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ремонта, сноса объектов капитального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актов.</w:t>
      </w:r>
    </w:p>
    <w:p w14:paraId="7BD087C3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ремонта, сноса объектов капитального строительства.</w:t>
      </w:r>
    </w:p>
    <w:p w14:paraId="09F53E5A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14:paraId="2065B593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сносу объектов капитального строительства, содействовать их максимальной эффективности и прозрачности.</w:t>
      </w:r>
    </w:p>
    <w:p w14:paraId="78F388B0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нее федеральными законами функций, в установленном федеральными законами порядке.</w:t>
      </w:r>
    </w:p>
    <w:p w14:paraId="0A5DA8EA" w14:textId="7FB6B6C1" w:rsidR="004D05CE" w:rsidRPr="000D59DE" w:rsidRDefault="009D49A4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314A7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314A7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 работников членов Ассоциации,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1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25E18A" w14:textId="1D7B0518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строительства, реконструкции, капитального ремонта, сноса объектов капитального строительства.</w:t>
      </w:r>
    </w:p>
    <w:p w14:paraId="364A3E61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ремонта, сноса объектов капитального строительства.</w:t>
      </w:r>
    </w:p>
    <w:p w14:paraId="5947E182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печатную продукцию, направленную на повышение информированности общества о деятельности Ассоциации и ее членов, а также о новейших достижениях и тенденциях в сфере строительства, реконструкции, капитального ремонта, сноса объектов капитального строительства.</w:t>
      </w:r>
    </w:p>
    <w:p w14:paraId="35A32300" w14:textId="77777777" w:rsidR="004D05CE" w:rsidRPr="000D59DE" w:rsidRDefault="004D05CE" w:rsidP="00784EFF">
      <w:pPr>
        <w:widowControl w:val="0"/>
        <w:numPr>
          <w:ilvl w:val="2"/>
          <w:numId w:val="27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наряду с определенными п.2.3. настоящего Устава правами имеет иные права, если они не ограничены законодательством Российской Федерации и настоящим Уставом.</w:t>
      </w:r>
    </w:p>
    <w:p w14:paraId="4E828A9F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Ассоциация не вправе:</w:t>
      </w:r>
    </w:p>
    <w:p w14:paraId="010CC484" w14:textId="77777777" w:rsidR="004D05CE" w:rsidRPr="000D59DE" w:rsidRDefault="004D05CE" w:rsidP="00784EFF">
      <w:pPr>
        <w:widowControl w:val="0"/>
        <w:numPr>
          <w:ilvl w:val="2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предпринимательскую деятельность.</w:t>
      </w:r>
    </w:p>
    <w:p w14:paraId="61DBABC1" w14:textId="77777777" w:rsidR="004D05CE" w:rsidRPr="000D59DE" w:rsidRDefault="004D05CE" w:rsidP="00784EFF">
      <w:pPr>
        <w:widowControl w:val="0"/>
        <w:numPr>
          <w:ilvl w:val="2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и совершать действия, влекущие за собой возникновение конфликта интересов Ассоциации и интересов ее членов или создающие угрозу возникновения такого конфликта, в том числе:</w:t>
      </w:r>
    </w:p>
    <w:p w14:paraId="435906F9" w14:textId="77777777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принадлежащее ей имущество в залог в обеспечение исполнения обязательств иных лиц;</w:t>
      </w:r>
    </w:p>
    <w:p w14:paraId="496D4710" w14:textId="77777777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поручительства за иных лиц, за исключением своих работников;</w:t>
      </w:r>
    </w:p>
    <w:p w14:paraId="004C0B08" w14:textId="77777777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акции, облигации и иные ценные бумаги, выпущенные ее членами;</w:t>
      </w:r>
    </w:p>
    <w:p w14:paraId="004FD9B3" w14:textId="345FCB60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исполнение своих обязательств залогом имущества своих членов, выданными ими гарантиями и поручительствами</w:t>
      </w:r>
      <w:r w:rsidR="0016160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5F4674" w14:textId="77777777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посредником (комиссионером, агентом) по реализации произведенных членами Ассоциации товаров (работ, услуг);</w:t>
      </w:r>
    </w:p>
    <w:p w14:paraId="6C1E883F" w14:textId="77777777" w:rsidR="004D05CE" w:rsidRPr="000D59DE" w:rsidRDefault="004D05CE" w:rsidP="00784EFF">
      <w:pPr>
        <w:widowControl w:val="0"/>
        <w:numPr>
          <w:ilvl w:val="3"/>
          <w:numId w:val="30"/>
        </w:numPr>
        <w:tabs>
          <w:tab w:val="left" w:pos="567"/>
          <w:tab w:val="left" w:pos="1134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иные сделки в случаях, предусмотренным законодательством Российской Федерации.</w:t>
      </w:r>
    </w:p>
    <w:p w14:paraId="6A5DD552" w14:textId="77777777" w:rsidR="004D05CE" w:rsidRPr="000D59DE" w:rsidRDefault="004D05CE" w:rsidP="00784EFF">
      <w:pPr>
        <w:widowControl w:val="0"/>
        <w:tabs>
          <w:tab w:val="left" w:pos="567"/>
          <w:tab w:val="left" w:pos="1134"/>
        </w:tabs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DA78C" w14:textId="77777777" w:rsidR="004D05CE" w:rsidRPr="000D59DE" w:rsidRDefault="004D05CE" w:rsidP="00784EFF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И ПРАВИЛА АССОЦИАЦИИ</w:t>
      </w:r>
    </w:p>
    <w:p w14:paraId="68A169E4" w14:textId="18AFE5F8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Стандарты и </w:t>
      </w:r>
      <w:r w:rsidR="00F4569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Ассоциации должны соответствовать федеральным законам и принятым в соответствии с ними иным нормативным правовым актам. </w:t>
      </w:r>
    </w:p>
    <w:p w14:paraId="13684D5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Ассоциация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Ассоциации,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</w:p>
    <w:p w14:paraId="236B993C" w14:textId="3A79C2D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Ассоциация устанавливает меры дисциплинарного воздействия в отношении членов Ассоциации за нарушение требований законодательства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деятельности, </w:t>
      </w:r>
      <w:r w:rsidR="00F02F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AE502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AE502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ламентов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стандартов </w:t>
      </w:r>
      <w:r w:rsidR="00AE502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объединения, требований стандартов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внутренних документов</w:t>
      </w:r>
      <w:r w:rsidR="00AE502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F9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</w:t>
      </w:r>
      <w:r w:rsidR="00FB10E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F13F9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Ассоциации обязательств по договорам строительного подряда, договоров подряда на осуществление сноса, заключенным с использованием конкурентных способов заключения договоров, в случаях, предусмотренных законодательством Р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1E7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обеспечивает информационную открытость затрагивающей права и законные интересы любых лиц деятельности членов Ассоциации в </w:t>
      </w:r>
      <w:r w:rsidR="00E156B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внутренними документами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26717" w14:textId="2F8714D5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Стандарты и правила Ассоциации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</w:t>
      </w:r>
      <w:r w:rsidR="00BA23A4"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действующего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коллегиального органа управления саморегулируемой организации.</w:t>
      </w:r>
    </w:p>
    <w:p w14:paraId="1599C476" w14:textId="77777777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саморегулируемой организации либо деловой репутации саморегулируемой организации.</w:t>
      </w:r>
    </w:p>
    <w:p w14:paraId="471293F2" w14:textId="77777777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65377" w14:textId="77777777" w:rsidR="004D05CE" w:rsidRPr="000D59DE" w:rsidRDefault="004D05CE" w:rsidP="00784EFF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 АССОЦИАЦИИ</w:t>
      </w:r>
    </w:p>
    <w:p w14:paraId="5FFCE4D4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Органами управления Ассоциации являются:</w:t>
      </w:r>
    </w:p>
    <w:p w14:paraId="03E388B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Общее собрание членов Ассоциации;</w:t>
      </w:r>
    </w:p>
    <w:p w14:paraId="4B016778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Постоянно действующий коллегиальный орган управления – Правление Ассоциации;</w:t>
      </w:r>
    </w:p>
    <w:p w14:paraId="0FEB31E6" w14:textId="5525D573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Исполнительный орган Ассоциации – Генеральный директор Ассоциации</w:t>
      </w:r>
      <w:r w:rsidR="004C423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60D1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0D83D" w14:textId="77777777" w:rsidR="004D05CE" w:rsidRPr="000D59DE" w:rsidRDefault="004D05CE" w:rsidP="00784EFF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ЧЛЕНОВ АССОЦИАЦИИ</w:t>
      </w:r>
    </w:p>
    <w:p w14:paraId="3FC46E6F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Общее собрание членов Ассоциации является высшим органом управления Ассоциации. </w:t>
      </w:r>
    </w:p>
    <w:p w14:paraId="6DCD5CB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Ассоциация может проводить очередные и внеочередные общие собрания членов Ассоциации.</w:t>
      </w:r>
    </w:p>
    <w:p w14:paraId="7A6B6BE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Очередное общее собрание членов Ассоциации проводится не реже одного раза в год.</w:t>
      </w:r>
    </w:p>
    <w:p w14:paraId="0617E520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общее собрание членов Ассоциации созывается Генеральным директором Ассоциации. Уведомление о проведении очередного общего собрания членов Ассоциации Генеральный директор отправляет членам Ассоциации не менее чем за 5 календарных дней до его проведения с указанием повестки заседания. </w:t>
      </w:r>
    </w:p>
    <w:p w14:paraId="5DBDAC81" w14:textId="43C0F843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очередного Общего собрания членов Ассоциации формируется Генеральным директором Ассоциации. Предложения в повестку заседания может направить большинство членов</w:t>
      </w:r>
      <w:r w:rsidR="004975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Ассоциации и/или ¼ членов Ассоциации. Генеральный директор Ассоциации включает </w:t>
      </w:r>
      <w:r w:rsidR="00B648C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</w:t>
      </w:r>
      <w:r w:rsidR="00BA23A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заседания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Общего собрания членов Ассоциации.</w:t>
      </w:r>
    </w:p>
    <w:p w14:paraId="508FAD53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Внеочередное общее собрание членов Ассоциации может проводиться неограниченное количество раз.</w:t>
      </w:r>
    </w:p>
    <w:p w14:paraId="32F9288A" w14:textId="5A0AB533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Внеочередное общее собрание членов Ассоциации созывается по требованию Генерального директора Ассоциации, Председателя Правления</w:t>
      </w:r>
      <w:r w:rsidR="00B648C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 требованию большинства членов Правления Ассоциации, или по требованию не менее ¼ (одной четвертой) членов Ассоциации.</w:t>
      </w:r>
    </w:p>
    <w:p w14:paraId="1B94F261" w14:textId="3F1BA04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</w:t>
      </w:r>
      <w:r w:rsidR="00B640A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Правления Ассоциации и (или)</w:t>
      </w:r>
      <w:r w:rsidR="009F18A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менее, чем большинством членов Правления Ассоциации и (или) не менее ¼ (одной четвертой) членов Ассоциации</w:t>
      </w:r>
      <w:r w:rsidR="00B640A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проведении внеочередного общего собрания членов Ассоциации</w:t>
      </w:r>
      <w:r w:rsidR="00150F4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</w:t>
      </w:r>
      <w:r w:rsidR="004A489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 w:rsidR="00B35C3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членов Ассоциации передается Генеральному директору Ассоциации, который обязан организовать проведение внеочередного общего собрания членов Ассоциации в течение 30 дней со дня получения такого</w:t>
      </w:r>
      <w:r w:rsidR="004A489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232837" w14:textId="322BF4D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Генеральный директор </w:t>
      </w:r>
      <w:r w:rsidR="0020683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A2E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извещает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3A2E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7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внеочередного общего собрания членов Ассоциации в течение 5</w:t>
      </w:r>
      <w:r w:rsidR="004A489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</w:t>
      </w:r>
      <w:r w:rsidR="003A2E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требования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 w:rsidR="00AD08C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членов Ассоциации, инициаторы проведения общего собрания вправе организовать </w:t>
      </w:r>
      <w:r w:rsidR="00AD08C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членов Ассоциации самостоятельно.  </w:t>
      </w:r>
    </w:p>
    <w:p w14:paraId="2BCA8991" w14:textId="4EF1D49A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К </w:t>
      </w:r>
      <w:r w:rsidR="00A2405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Общего собрания членов Ассоциации относятся следующие вопросы:</w:t>
      </w:r>
    </w:p>
    <w:p w14:paraId="140C5360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 Утверждение устава, внесение в него изменений;</w:t>
      </w:r>
    </w:p>
    <w:p w14:paraId="37E7393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 Избрание тайным голосованием членов Правления Ассоциации, досрочное прекращение полномочий указанного органа или досрочное прекращение полномочий отдельных его членов;</w:t>
      </w:r>
    </w:p>
    <w:p w14:paraId="3C8B5E7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Избрание тайным голосованием Председателя Правления Ассоциации, досрочное прекращение его полномочий;</w:t>
      </w:r>
    </w:p>
    <w:p w14:paraId="29688335" w14:textId="53369D48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Установление размеров вступительного, регулярных членских взносов, целевых взносов и порядка их уплаты;</w:t>
      </w:r>
    </w:p>
    <w:p w14:paraId="297E55E2" w14:textId="67A055E7" w:rsidR="004D05CE" w:rsidRPr="000D59DE" w:rsidRDefault="004D05CE" w:rsidP="00784EFF">
      <w:pPr>
        <w:widowControl w:val="0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5.6.5. Установление размеров взносов в компенсационный фонд возмещения вреда Ассоциации, компенсационный фонд обеспечения договорных обязательств</w:t>
      </w:r>
      <w:r w:rsidR="005B0953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Ассоциации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порядка их формирования; </w:t>
      </w:r>
    </w:p>
    <w:p w14:paraId="6EB17978" w14:textId="02A1AA26" w:rsidR="004D05CE" w:rsidRPr="000D59DE" w:rsidRDefault="004D05CE" w:rsidP="00784EFF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5.6.6.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законодательством Р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298DDD8B" w14:textId="6815CDAB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5.6.7. Утверждение внутренних документов </w:t>
      </w:r>
      <w:bookmarkStart w:id="4" w:name="OLE_LINK189"/>
      <w:bookmarkStart w:id="5" w:name="OLE_LINK190"/>
      <w:bookmarkStart w:id="6" w:name="OLE_LINK191"/>
      <w:bookmarkStart w:id="7" w:name="OLE_LINK192"/>
      <w:bookmarkStart w:id="8" w:name="OLE_LINK193"/>
      <w:bookmarkStart w:id="9" w:name="OLE_LINK194"/>
      <w:bookmarkStart w:id="10" w:name="OLE_LINK195"/>
      <w:bookmarkStart w:id="11" w:name="OLE_LINK196"/>
      <w:bookmarkStart w:id="12" w:name="OLE_LINK197"/>
      <w:bookmarkStart w:id="13" w:name="OLE_LINK198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78D52B" w14:textId="67096D86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5.6.7.1. о компенсационном фонде возмещения вреда Ассоциации;</w:t>
      </w:r>
    </w:p>
    <w:p w14:paraId="3096AAE3" w14:textId="6FBB9980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5.6.7.2. о компенсационном фонде обеспечения договорных обязательств Ассоциации;</w:t>
      </w:r>
    </w:p>
    <w:p w14:paraId="1F269F42" w14:textId="0AFCABF4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5.6.7.3. о реестре членов Ассоциации;</w:t>
      </w:r>
    </w:p>
    <w:p w14:paraId="27B863D2" w14:textId="1A5D6B36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5.6.7.4. о процедуре рассмотрения жалоб на действия (бездействие) членов Ассоциации и иных обращений, поступивших в Ассоциацию;</w:t>
      </w:r>
    </w:p>
    <w:p w14:paraId="67DA35A5" w14:textId="0CE6B99B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5.6.7.5. о проведении Ассоциацией анализа деятельности своих членов на основании информации, представляемой ими в форме отчетов;</w:t>
      </w:r>
    </w:p>
    <w:p w14:paraId="3948EA49" w14:textId="18AC26E2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5.6.7.6. о членстве в Ассоциации, в том числе о требованиях к членам Ассоциации, о размере, порядке расчета и уплаты вступите</w:t>
      </w:r>
      <w:r w:rsidR="00A850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взноса, членских взносов.</w:t>
      </w:r>
    </w:p>
    <w:p w14:paraId="6A0EF62E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5.6.8.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14:paraId="5B0736C6" w14:textId="25B7E066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5.6.9. Установление компетенции Генерального директора Ассоциации и порядка осуществления им руководства текущей деятельностью Ассоциации («Положение о единоличном исполнительном органе управления Ассоциации»);</w:t>
      </w:r>
    </w:p>
    <w:p w14:paraId="3ECD31A1" w14:textId="1A2864A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 Определение приоритетных направлений деятельности Ассоциации, принципов формирования и использования ее имущества;</w:t>
      </w:r>
    </w:p>
    <w:p w14:paraId="60F5D650" w14:textId="1AA9111D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5.6.11. Утверждение отчета Правления и Генерального директора Ассоциации;</w:t>
      </w:r>
    </w:p>
    <w:p w14:paraId="522B9952" w14:textId="5423E837" w:rsidR="00087EA7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5.6.12. Утверждение сметы Ассоциации, внесение в нее изменений</w:t>
      </w:r>
      <w:r w:rsidR="00F57A8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5CBF5" w14:textId="41897110" w:rsidR="004D05CE" w:rsidRPr="000D59DE" w:rsidRDefault="00087EA7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5.6.13.</w:t>
      </w:r>
      <w:r w:rsidR="0056393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8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годовой бухгалтерской отчетности Ассоциации;</w:t>
      </w:r>
    </w:p>
    <w:p w14:paraId="0C8E68CC" w14:textId="3BECAA9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</w:t>
      </w:r>
      <w:r w:rsidR="00087EA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Принятие решения о реорганизации или ликвидации Ассоциации, назначение ликвидатора или ликвидационной комиссии и об утверждении ликвидационного баланса</w:t>
      </w:r>
      <w:r w:rsidR="00B774E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571813" w14:textId="47D479B5" w:rsidR="004D05CE" w:rsidRPr="000D59DE" w:rsidRDefault="004D05CE" w:rsidP="00784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5.6.15. Утверждение системы мер дисциплинарного воздействия, порядка и оснований их применения, порядка рассмотрения дел о нарушении членами Ассоциации требований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14" w:name="OLE_LINK22"/>
      <w:bookmarkStart w:id="15" w:name="OLE_LINK23"/>
      <w:r w:rsidR="009B075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градостроительной деятельности, </w:t>
      </w:r>
      <w:r w:rsidR="00F02F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F02F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r w:rsidR="00F02F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ламентов</w:t>
      </w:r>
      <w:bookmarkEnd w:id="14"/>
      <w:bookmarkEnd w:id="15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стандартов</w:t>
      </w:r>
      <w:r w:rsidR="001213D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3B8" w:rsidRPr="000D59DE">
        <w:rPr>
          <w:rFonts w:ascii="Times New Roman" w:hAnsi="Times New Roman" w:cs="Times New Roman"/>
          <w:sz w:val="24"/>
          <w:szCs w:val="24"/>
          <w:lang w:eastAsia="ru-RU"/>
        </w:rPr>
        <w:t>Национальн</w:t>
      </w:r>
      <w:r w:rsidR="001213D5" w:rsidRPr="000D59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C613B8" w:rsidRPr="000D59DE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1213D5" w:rsidRPr="000D59D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13B8" w:rsidRPr="000D59DE">
        <w:rPr>
          <w:rFonts w:ascii="Times New Roman" w:hAnsi="Times New Roman" w:cs="Times New Roman"/>
          <w:sz w:val="24"/>
          <w:szCs w:val="24"/>
          <w:lang w:eastAsia="ru-RU"/>
        </w:rPr>
        <w:t>требований стандартов и</w:t>
      </w:r>
      <w:r w:rsidR="00C613B8" w:rsidRPr="000D59DE" w:rsidDel="00C6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внутренних документов Ассоциации, </w:t>
      </w:r>
      <w:bookmarkStart w:id="16" w:name="OLE_LINK27"/>
      <w:bookmarkStart w:id="17" w:name="OLE_LINK28"/>
      <w:r w:rsidR="00813C1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6A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в случаях, предусмотренных законодательством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End w:id="16"/>
      <w:bookmarkEnd w:id="17"/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A1DE56" w14:textId="259220C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</w:t>
      </w:r>
      <w:r w:rsidR="00A850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14:paraId="68DB8BFD" w14:textId="121C0CF7" w:rsidR="004D05CE" w:rsidRPr="000D59DE" w:rsidRDefault="004D05CE" w:rsidP="00784EFF">
      <w:pPr>
        <w:widowControl w:val="0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5.6.1</w:t>
      </w:r>
      <w:r w:rsidR="00A85051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 Рассмотрение жалобы лица, исключенного из членов Ассоциации, на необоснованность принятого Правлением Ассоциации на основании рекомендации Дисциплинарного комитета Ассоциации решения об исключении этого лица из членов Ассоциации и принятие решения по такой жалобе;</w:t>
      </w:r>
    </w:p>
    <w:p w14:paraId="2A179189" w14:textId="532D31F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</w:t>
      </w:r>
      <w:r w:rsidR="00A850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4D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размера субсидиарной ответственности членов Ассоциац</w:t>
      </w:r>
      <w:r w:rsidR="001F7F2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обязательствам Ассоциации.</w:t>
      </w:r>
    </w:p>
    <w:p w14:paraId="77506520" w14:textId="627BA925" w:rsidR="00A85051" w:rsidRPr="000D59DE" w:rsidRDefault="00A85051" w:rsidP="00784E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HiddenHorzOCR" w:hAnsi="Times New Roman" w:cs="Times New Roman"/>
          <w:sz w:val="24"/>
          <w:szCs w:val="24"/>
        </w:rPr>
        <w:t>5.6.</w:t>
      </w:r>
      <w:r w:rsidR="00B034D6" w:rsidRPr="000D59DE">
        <w:rPr>
          <w:rFonts w:ascii="Times New Roman" w:eastAsia="HiddenHorzOCR" w:hAnsi="Times New Roman" w:cs="Times New Roman"/>
          <w:sz w:val="24"/>
          <w:szCs w:val="24"/>
        </w:rPr>
        <w:t>19</w:t>
      </w:r>
      <w:r w:rsidRPr="000D59DE">
        <w:rPr>
          <w:rFonts w:ascii="Times New Roman" w:eastAsia="HiddenHorzOCR" w:hAnsi="Times New Roman" w:cs="Times New Roman"/>
          <w:sz w:val="24"/>
          <w:szCs w:val="24"/>
        </w:rPr>
        <w:t>. Принятие иных решений, которые в соответствии с Градостроительным</w:t>
      </w:r>
      <w:r w:rsidR="00454BE4" w:rsidRPr="000D59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D59DE">
        <w:rPr>
          <w:rFonts w:ascii="Times New Roman" w:eastAsia="HiddenHorzOCR" w:hAnsi="Times New Roman" w:cs="Times New Roman"/>
          <w:sz w:val="24"/>
          <w:szCs w:val="24"/>
        </w:rPr>
        <w:t xml:space="preserve">кодексом РФ, другими </w:t>
      </w:r>
      <w:r w:rsidR="00D61E79" w:rsidRPr="000D59DE">
        <w:rPr>
          <w:rFonts w:ascii="Times New Roman" w:eastAsia="HiddenHorzOCR" w:hAnsi="Times New Roman" w:cs="Times New Roman"/>
          <w:sz w:val="24"/>
          <w:szCs w:val="24"/>
        </w:rPr>
        <w:t>федеральными законами</w:t>
      </w:r>
      <w:r w:rsidR="00B034D6" w:rsidRPr="000D59DE">
        <w:rPr>
          <w:rFonts w:ascii="Times New Roman" w:eastAsia="HiddenHorzOCR" w:hAnsi="Times New Roman" w:cs="Times New Roman"/>
          <w:sz w:val="24"/>
          <w:szCs w:val="24"/>
        </w:rPr>
        <w:t xml:space="preserve"> отнесены </w:t>
      </w:r>
      <w:r w:rsidR="00D61E79" w:rsidRPr="000D59DE">
        <w:rPr>
          <w:rFonts w:ascii="Times New Roman" w:eastAsia="HiddenHorzOCR" w:hAnsi="Times New Roman" w:cs="Times New Roman"/>
          <w:sz w:val="24"/>
          <w:szCs w:val="24"/>
        </w:rPr>
        <w:t>к исключительной</w:t>
      </w:r>
      <w:r w:rsidR="00454BE4" w:rsidRPr="000D59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D59DE">
        <w:rPr>
          <w:rFonts w:ascii="Times New Roman" w:eastAsia="HiddenHorzOCR" w:hAnsi="Times New Roman" w:cs="Times New Roman"/>
          <w:sz w:val="24"/>
          <w:szCs w:val="24"/>
        </w:rPr>
        <w:t>компетенции Общего собрания членов Ассоциации.</w:t>
      </w:r>
    </w:p>
    <w:p w14:paraId="5A7233A8" w14:textId="6D925EA6" w:rsidR="001F7F2C" w:rsidRPr="000D59DE" w:rsidRDefault="00A85051" w:rsidP="00784EF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1F7F2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членов Ассоциации относятся следующие вопросы:</w:t>
      </w:r>
    </w:p>
    <w:p w14:paraId="302A027F" w14:textId="37F3F379" w:rsidR="00A85051" w:rsidRPr="000D59DE" w:rsidRDefault="00A85051" w:rsidP="00784EFF">
      <w:pPr>
        <w:widowControl w:val="0"/>
        <w:tabs>
          <w:tab w:val="left" w:pos="993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5.7.1</w:t>
      </w:r>
      <w:r w:rsidR="003411EA"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Ассоциацией страхования в качестве способа обеспечения имущественной ответственности членов Ассоциации, установленной в разделе 14 настоящего Устава; </w:t>
      </w:r>
    </w:p>
    <w:p w14:paraId="0BC54D85" w14:textId="47B2FE7A" w:rsidR="004D05CE" w:rsidRPr="000D59DE" w:rsidRDefault="003411EA" w:rsidP="00784EFF">
      <w:pPr>
        <w:widowControl w:val="0"/>
        <w:tabs>
          <w:tab w:val="left" w:pos="993"/>
          <w:tab w:val="num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5.7.2.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D61E7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и Уставом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отнесены к компетенции Общего собрания членов Ассоциации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3BA5BC" w14:textId="1EE4080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Общее собрание членов Ассоциации считается правомочным, если </w:t>
      </w:r>
      <w:r w:rsidR="008323E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прин</w:t>
      </w:r>
      <w:r w:rsidR="00150F4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имают</w:t>
      </w:r>
      <w:r w:rsidR="008323E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от общего числа членов Ассоциации.</w:t>
      </w:r>
    </w:p>
    <w:p w14:paraId="2A51DC8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 Общем собрании членов Ассоциации председательствует Председатель Правления Ассоциации или лицо, его замещающее из числа Правления Ассоциации. </w:t>
      </w:r>
    </w:p>
    <w:p w14:paraId="2186594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лиц, Председателя Общего собрания членов Ассоциации выбирает Общее собрание членов Ассоциации из лиц, присутствующих на общем собрании членов Ассоциации, простым большинством голосов.</w:t>
      </w:r>
    </w:p>
    <w:p w14:paraId="3A1C972B" w14:textId="79709BAE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заседания выбирают </w:t>
      </w:r>
      <w:r w:rsidR="00215D2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9576A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5D2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в </w:t>
      </w:r>
      <w:r w:rsidR="002F6DF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члены Ассоциации простым большинством голосов</w:t>
      </w:r>
      <w:r w:rsidR="00EB689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случая проведения общего собрания путем проведения заочного голосования)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02F4C" w14:textId="7682A7A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голосовании на Общем собрании членов Ассоциации каждый член Ассоциации обладает одним голосом.</w:t>
      </w:r>
    </w:p>
    <w:p w14:paraId="34837F48" w14:textId="0EFB6BA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Решения Общего собрания членов Ассоциации принимаются большинством голосов членов Ассоциации, </w:t>
      </w:r>
      <w:r w:rsidR="0064244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</w:t>
      </w:r>
      <w:r w:rsidR="00C7787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собрании, </w:t>
      </w:r>
      <w:r w:rsidR="00C7787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проведения Общего собрания путем заочного голосования - большинством голосов членов Ассоциации,</w:t>
      </w:r>
      <w:r w:rsidR="009F18A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87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которых до дня окончания приема заполненных бюллетеней в Ассоциацию поступили заполненные бюллетени,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Уставом Ассоциации.  Решения Общего собрания членов Ассоциации по вопроса</w:t>
      </w:r>
      <w:r w:rsidR="009F18A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предусмотренным подпунктами 5.6.1.</w:t>
      </w:r>
      <w:r w:rsidR="00DF71B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F18A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5.6.13, 5.6.1</w:t>
      </w:r>
      <w:r w:rsidR="00F50D0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5, 5.6.17-</w:t>
      </w:r>
      <w:r w:rsidR="00F72B0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D0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8D51E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5.6. настоящего Устава, принимаются </w:t>
      </w:r>
      <w:r w:rsidR="009E070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квалифицированным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</w:t>
      </w:r>
      <w:r w:rsidR="009E070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2/3 (две трети)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Ассоциации, присутствующих на заседании Общего собрания членов Ассоциации. Решение Общего собрания членов Ассоциации по вопросам, предусмотренным подпунктами 5.6.14. и 5.6.1</w:t>
      </w:r>
      <w:r w:rsidR="00F50D0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5.6. настоящего Устава принимаются единогласно всеми действующими членами Ассоциации.</w:t>
      </w:r>
    </w:p>
    <w:p w14:paraId="33B6AC9F" w14:textId="1285D621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Внутренние документы Ассоциации, утверждение которых Ассоциацией явля</w:t>
      </w:r>
      <w:r w:rsidR="00DA473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обязательным (в том числе документы, указанные в подпунктах 5.6.</w:t>
      </w:r>
      <w:r w:rsidR="007A6E8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71B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7A6E8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34D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E8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5.6 настоящего Устава), изменения, внесенные в такие документы, решения о признании утратившими силу таких документов вступают в силу  со дня внесения сведений о них в  государственный реестр саморегулируемых организаций, если более поздний срок вступления в силу указанных внутренних документов, решений не предусмотрен решением Общего собрания членов Ассоциации и/или законодательством Р</w:t>
      </w:r>
      <w:r w:rsidR="00BD34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D34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923D6" w14:textId="3AB2724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внутренние документы Ассоциации, изменения, внесенные в эти документы, решения о признании таких документов утратившими силу вступают в силу через 10 (десять) дней после дня их принятия, если более поздний срок вступления в силу указанных внутренних документов, решений не предусмотрен решением Общего собрания членов Ассоциации и/или законодательством Р</w:t>
      </w:r>
      <w:r w:rsidR="00BD34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D345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07494" w14:textId="7DBEBC63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Решения Общего собрания членов Ассоциации могут быть приняты без проведения </w:t>
      </w:r>
      <w:r w:rsidR="001E306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(совместного присутствия членов Ассоциации для обсуждения вопросов повестки дня и принятия решений по вопросам, поставленным на голосование) путем проведения заочного голосования</w:t>
      </w:r>
      <w:r w:rsidR="00D478A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принятия решений по вопросам, предусмотренным</w:t>
      </w:r>
      <w:r w:rsidR="006B4B8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5.6.1.</w:t>
      </w:r>
      <w:r w:rsidR="001E306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4B8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5.6.3., 5.6.8., 5.6.10</w:t>
      </w:r>
      <w:r w:rsidR="00413E6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86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5.6.11, </w:t>
      </w:r>
      <w:r w:rsidR="006B4B8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5.6.13.,</w:t>
      </w:r>
      <w:r w:rsidR="00413E6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5.6.14.</w:t>
      </w:r>
      <w:r w:rsidR="00546E6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4D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5.6.16</w:t>
      </w:r>
      <w:r w:rsidR="00FD09D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8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</w:t>
      </w:r>
      <w:r w:rsidR="00D478A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D2A982" w14:textId="784A0705" w:rsidR="00B30636" w:rsidRPr="000D59DE" w:rsidRDefault="00B51035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hAnsi="Times New Roman" w:cs="Times New Roman"/>
          <w:sz w:val="24"/>
          <w:szCs w:val="24"/>
        </w:rPr>
        <w:t>В решении о созыве Общего собрания членов Ассоциации в форме заочного голосования Генеральным директором Ассоциации или иным инициатором, осуществляющим созыв такого собрания, должно быть определено</w:t>
      </w:r>
      <w:r w:rsidR="00B306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 проведения собрания, сроки приема бюллетеней для голосования</w:t>
      </w:r>
      <w:r w:rsidR="003D6D6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отправки бюллетеней</w:t>
      </w:r>
      <w:r w:rsidR="00B306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и время определения результатов голосования, проведенного в форме заочного голосования, повестка дня Общего собрания членов Ассоциации, порядок уведомления членов Ассоциации о проведении собрания в форме заочного голосования, информация о способе ознакомления с материалами по вопросам повестки дня (если они имеются), срок внесения  предложений о включении в повестку дня дополнительных вопросов, а также срок окончания процедуры голосования.</w:t>
      </w:r>
    </w:p>
    <w:p w14:paraId="417C8A10" w14:textId="2542D5A7" w:rsidR="00B30636" w:rsidRPr="000D59DE" w:rsidRDefault="00B30636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повестку дня принимаются в течение 5 календарных дней с момента уведомления членов Ассоциации о проведении общего собрания в форме заочного голосования. Форма и текст бюллетеня для голосования, перечень материалов к общему собранию членов Ассоциации, проводимому в форме заочного голосования, утверждаются по окончании срока внесения предложений в повестку дня.</w:t>
      </w:r>
    </w:p>
    <w:p w14:paraId="3A1FBC12" w14:textId="41BF1973" w:rsidR="00B30636" w:rsidRPr="000D59DE" w:rsidRDefault="00DA6A52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="00B306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членам Ассоциации бюллетеней для голосования в заочной форме должна быть не позднее, чем за 20 календарных дней до даты окончания срока приема Ассоциацией бюллетеней. Бюллетени направляются</w:t>
      </w:r>
      <w:r w:rsidR="009F18A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</w:t>
      </w:r>
      <w:r w:rsidR="00B306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заказными </w:t>
      </w:r>
      <w:r w:rsidR="00B14C8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письмами,</w:t>
      </w:r>
      <w:r w:rsidR="00B306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вручаются под роспись.</w:t>
      </w:r>
    </w:p>
    <w:p w14:paraId="6E7ED6F4" w14:textId="431D321B" w:rsidR="00B30636" w:rsidRPr="000D59DE" w:rsidRDefault="00B30636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Способами уведомления об Общем собрании членов Ассоциации в форме заочного голосования могут быть: направление сообщения по адресу электронной почты, который указан в реестре членов Ассоциации</w:t>
      </w:r>
      <w:r w:rsidR="00B14C8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направление текстового сообщения, которое содержит порядок ознакомления с информацией о проведении собрания, на тот номер контактного телефона, который указан в реестре членов Ассоциации, или размещение на официальном сайте Ассоциации в сети «Интернет».</w:t>
      </w:r>
    </w:p>
    <w:p w14:paraId="7821831C" w14:textId="77777777" w:rsidR="004422FB" w:rsidRPr="000D59DE" w:rsidRDefault="004422FB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BF09" w14:textId="77777777" w:rsidR="004D05CE" w:rsidRPr="000D59DE" w:rsidRDefault="004D05CE" w:rsidP="00784EFF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 АССОЦИАЦИИ</w:t>
      </w:r>
    </w:p>
    <w:p w14:paraId="49408B78" w14:textId="6E1F103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Постоянно действующим коллегиальным органом управления Ассоциации является Правление Ассоциации.</w:t>
      </w:r>
      <w:r w:rsidR="00A7520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BDBEE9" w14:textId="1E12565A" w:rsidR="00A75202" w:rsidRPr="000D59DE" w:rsidRDefault="00A75202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Правления </w:t>
      </w:r>
      <w:r w:rsidR="0079601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Положением о постоянно действующем коллегиальном органе управления Ассоциации.</w:t>
      </w:r>
    </w:p>
    <w:p w14:paraId="4C335435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формирования Правления Ассоциации вопросы, отнесенные к его компетенции настоящим Уставом, решаются Общим собранием членов Ассоциации. </w:t>
      </w:r>
    </w:p>
    <w:p w14:paraId="68325862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Правление Ассоциации осуществляет общее руководство деятельностью Ассоциации.</w:t>
      </w:r>
    </w:p>
    <w:p w14:paraId="6E758D5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компетенции Правления Ассоциации относится:</w:t>
      </w:r>
    </w:p>
    <w:p w14:paraId="2EBCA929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 Создание специализированных органов Ассоциации, утверждение их персонального состава, разработка положений о них и правил осуществления ими деятельности;</w:t>
      </w:r>
    </w:p>
    <w:p w14:paraId="16B2604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 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 </w:t>
      </w:r>
    </w:p>
    <w:p w14:paraId="5424BAEB" w14:textId="5DA7C6FE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Принятие решения о приеме в члены Ассоциации или об исключении из членов Ассоциации по основаниям, предусмотренным действующим законодательством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 Ассоциации, Положением о членстве в Ассоциации;</w:t>
      </w:r>
    </w:p>
    <w:p w14:paraId="2023A084" w14:textId="3A58FE8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10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об участии Ассоциации в организациях, за исключением участия Ассоциации в организациях, указанных в пункте 5.6.8 настоящего Устава; </w:t>
      </w:r>
    </w:p>
    <w:p w14:paraId="11D1A4F3" w14:textId="3D7A43F5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10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формировании компенсационного фонда обеспечения договорных обязательств в случае, предусмотренном Градостроительным кодексом РФ, Положением Ассоциации о компенсационном фонде обеспечения договорных обязательств;</w:t>
      </w:r>
    </w:p>
    <w:p w14:paraId="32B1AC36" w14:textId="384A6408" w:rsidR="004D05CE" w:rsidRPr="000D59DE" w:rsidRDefault="00D10490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6.3.6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стандартов и внутренних документов Ассоциации (за исключением внутренних документов, утверждение которых отнесено к исключительной компетенции Общего собрания членов Ассоциации), внесение в них изменений, признание их утратившими силу;</w:t>
      </w:r>
    </w:p>
    <w:p w14:paraId="6528545A" w14:textId="4D1C4CE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10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Генерального директора Ассоциации, досрочное освобождение его от должности;</w:t>
      </w:r>
    </w:p>
    <w:p w14:paraId="5738FE80" w14:textId="62FC6D4C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1049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Одобрение сделок, совершаемых от имени Ассоциации на сумму, превышающую 1 000 000 рублей (как единоразовых сделок, так и сделок, направленных на возникновение обязательств Ассоциации </w:t>
      </w:r>
      <w:r w:rsidR="000B1BA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сумму, превышающую 1 000 000 рублей). </w:t>
      </w:r>
    </w:p>
    <w:p w14:paraId="40884D5E" w14:textId="43471AF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CD5BC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Предварительное </w:t>
      </w:r>
      <w:r w:rsidR="00F57A8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</w:t>
      </w:r>
      <w:r w:rsidR="007B0B1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на соответствующий финансовый год, до рассмотрения и утверждения Общим собранием Ассоциации;</w:t>
      </w:r>
    </w:p>
    <w:p w14:paraId="480CD2F5" w14:textId="5993E93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</w:t>
      </w:r>
      <w:r w:rsidR="00CD5BC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годового плана работы Ассоциации;</w:t>
      </w:r>
    </w:p>
    <w:p w14:paraId="10DFA8AB" w14:textId="31E6CC8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</w:t>
      </w:r>
      <w:r w:rsidR="00CD5BC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финансового контролера, осуществляющего функции финансового планирования и финансового контроля в Ассоциации; </w:t>
      </w:r>
    </w:p>
    <w:p w14:paraId="6F5654ED" w14:textId="05A7492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</w:t>
      </w:r>
      <w:r w:rsidR="00CD5BC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вопросы, предусмотренные действующим законодательством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 Ассоциации, Положением о постоянно действующем коллегиальном органе управления Ассоциации</w:t>
      </w:r>
      <w:r w:rsidR="00390D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0DF0" w:rsidRPr="000D59DE">
        <w:rPr>
          <w:rFonts w:ascii="Times New Roman" w:hAnsi="Times New Roman" w:cs="Times New Roman"/>
          <w:sz w:val="24"/>
          <w:szCs w:val="24"/>
        </w:rPr>
        <w:t xml:space="preserve"> не относящиеся к компетенции Общего собрания и </w:t>
      </w:r>
      <w:r w:rsidR="00EB0A33" w:rsidRPr="000D59DE">
        <w:rPr>
          <w:rFonts w:ascii="Times New Roman" w:hAnsi="Times New Roman" w:cs="Times New Roman"/>
          <w:sz w:val="24"/>
          <w:szCs w:val="24"/>
        </w:rPr>
        <w:t>Г</w:t>
      </w:r>
      <w:r w:rsidR="00390DF0" w:rsidRPr="000D59DE">
        <w:rPr>
          <w:rFonts w:ascii="Times New Roman" w:hAnsi="Times New Roman" w:cs="Times New Roman"/>
          <w:sz w:val="24"/>
          <w:szCs w:val="24"/>
        </w:rPr>
        <w:t>енерального директора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4F9C3" w14:textId="7DA3130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Состав Правления Ассоциации избирается Общим собранием членов Ассоциации из числа представителей юридических лиц и/или индивидуальных предпринимателей - членов Ассоциации, а также независимых членов</w:t>
      </w:r>
      <w:r w:rsidR="00092FA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0028B6B" w14:textId="5E7076F6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Независимыми членами считаются лица, которые не связаны трудовыми отношениями с Ассоциацией, ее членами.  Независимые члены должны составлять не менее одной трети членов Правления Ассоциации.</w:t>
      </w:r>
    </w:p>
    <w:p w14:paraId="7CAB2FA8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в члены Правления Ассоциации выдвигает не менее ¼ (одной четвертой) членов Ассоциации.</w:t>
      </w:r>
    </w:p>
    <w:p w14:paraId="4E502B2E" w14:textId="1B909F4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bookmarkStart w:id="18" w:name="OLE_LINK29"/>
      <w:bookmarkStart w:id="19" w:name="OLE_LINK30"/>
      <w:bookmarkStart w:id="20" w:name="OLE_LINK31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персональный состав Правления Ассоциации определяется Общим собранием членов Ассоциации</w:t>
      </w:r>
      <w:bookmarkEnd w:id="18"/>
      <w:bookmarkEnd w:id="19"/>
      <w:bookmarkEnd w:id="20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может быть менее 5 (пяти) членов. </w:t>
      </w:r>
    </w:p>
    <w:p w14:paraId="749561BE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Правления Ассоциации определяется как совокупность избранных членов Правления Ассоциации на момент последнего голосования.</w:t>
      </w:r>
    </w:p>
    <w:p w14:paraId="21D3B4A8" w14:textId="77777777" w:rsidR="004D05CE" w:rsidRPr="000D59DE" w:rsidRDefault="004D05CE" w:rsidP="00784EFF">
      <w:pPr>
        <w:pStyle w:val="a3"/>
        <w:spacing w:after="0"/>
        <w:ind w:firstLine="567"/>
        <w:jc w:val="both"/>
        <w:rPr>
          <w:rFonts w:eastAsia="Times New Roman"/>
          <w:lang w:eastAsia="ru-RU"/>
        </w:rPr>
      </w:pPr>
      <w:r w:rsidRPr="000D59DE">
        <w:rPr>
          <w:rFonts w:eastAsia="Times New Roman"/>
          <w:lang w:eastAsia="ru-RU"/>
        </w:rPr>
        <w:t xml:space="preserve">6.6. Члены Правления Ассоциации избираются Общим собранием членов Ассоциации без ограничения срока полномочий до соответствующего решения Общего собрания членов Ассоциации о прекращении полномочий всего Правления Ассоциации или отдельных его членов. </w:t>
      </w:r>
    </w:p>
    <w:p w14:paraId="237BCF48" w14:textId="77777777" w:rsidR="00EB0A33" w:rsidRPr="000D59DE" w:rsidRDefault="00092FA8" w:rsidP="00784EF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FC774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64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член Правления 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выйти из состава Правления 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 на основании заявления, подаваемого Председателю Правления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64A" w:rsidRPr="000D59DE" w:rsidDel="00ED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</w:t>
      </w:r>
      <w:r w:rsidR="006C7D3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заявления о выходе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Правления 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Правления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количественный состав Правления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менее 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50% количественного состава членов Правления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определенного общим собранием</w:t>
      </w:r>
      <w:r w:rsidR="00670C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Ассоциации</w:t>
      </w:r>
      <w:r w:rsidR="002B06A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Ассоциации обяз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 даты получения </w:t>
      </w:r>
      <w:r w:rsidR="006A53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Председателя Правления Ассоциации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84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8D3E6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необходимости созыва общего собрания членов Ассоциации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внеочередного Общего собрания членов Ассоциации для </w:t>
      </w:r>
      <w:r w:rsidR="00EB0A3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избрания необходимого количества членов в состав Правления Ассоциации. </w:t>
      </w:r>
    </w:p>
    <w:p w14:paraId="6B636272" w14:textId="2B9B0C12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92FA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Правления Ассоциации избирается Общим собранием членов Ассоциации из числа членов Правления Ассоциации на неопределенный срок до его переизбрания Общим собранием членов Ассоциации. </w:t>
      </w:r>
    </w:p>
    <w:p w14:paraId="5EC49E15" w14:textId="3EC9C45F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нового Председателя Правления Ассоциации не влечет прекращение членства в Правлении Ассоциации сменяемого Председателя Правления Ассоциации, </w:t>
      </w:r>
      <w:r w:rsidR="0038710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указано в решении 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членов Ассоциации.</w:t>
      </w:r>
    </w:p>
    <w:p w14:paraId="37F17069" w14:textId="5A31D2E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Председате</w:t>
      </w:r>
      <w:r w:rsidR="00092FA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Правления выдвигает не менее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член</w:t>
      </w:r>
      <w:r w:rsidR="00092FA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Правления Ассоциации и (или)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¼ (одной четвертой) членов Ассоциации. </w:t>
      </w:r>
      <w:r w:rsidR="00A6421D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722B62" w14:textId="1C6E6AB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Правления может быть выбрано лицо, которое имеет значительный опыт работы, относящийся к сфере регулирования Ассоциации (не менее 10 лет), имеющее определенные достижения, знания, навыки и обладающее авторитетом. </w:t>
      </w:r>
    </w:p>
    <w:p w14:paraId="6AF73421" w14:textId="04CC778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избрания Председателя Правления его функции исполняет старейший из членов Правления Ассоциации.</w:t>
      </w:r>
    </w:p>
    <w:p w14:paraId="2897B48D" w14:textId="26C302D3" w:rsidR="004D05CE" w:rsidRPr="000D59DE" w:rsidRDefault="00A90E64" w:rsidP="00784EFF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Правления Ассоциации ведет общие собрания членов Ассоциации, организует ведение протокола, организует работу Правления Ассоциации, созывает его заседания и ведет их, организует ведение протокола заседаний Правления Ассоциации, подписывает трудовой договор с Генеральным директором Ассоциации и вместе с секретарем заседания подписывает протоколы заседаний Правления Ассоциации.</w:t>
      </w:r>
    </w:p>
    <w:p w14:paraId="5EF641B0" w14:textId="76BF9F32" w:rsidR="004D05CE" w:rsidRPr="000D59DE" w:rsidRDefault="004D05CE" w:rsidP="00784EFF">
      <w:pPr>
        <w:pStyle w:val="a3"/>
        <w:spacing w:after="0"/>
        <w:ind w:firstLine="567"/>
        <w:jc w:val="both"/>
        <w:rPr>
          <w:rFonts w:eastAsia="Times New Roman"/>
          <w:lang w:eastAsia="ru-RU"/>
        </w:rPr>
      </w:pPr>
      <w:r w:rsidRPr="000D59DE">
        <w:rPr>
          <w:rFonts w:eastAsia="Times New Roman"/>
          <w:lang w:eastAsia="ru-RU"/>
        </w:rPr>
        <w:t>6.</w:t>
      </w:r>
      <w:r w:rsidR="00A90E64" w:rsidRPr="000D59DE">
        <w:rPr>
          <w:rFonts w:eastAsia="Times New Roman"/>
          <w:lang w:eastAsia="ru-RU"/>
        </w:rPr>
        <w:t>10</w:t>
      </w:r>
      <w:r w:rsidRPr="000D59DE">
        <w:rPr>
          <w:rFonts w:eastAsia="Times New Roman"/>
          <w:lang w:eastAsia="ru-RU"/>
        </w:rPr>
        <w:t>. В случае временного отсутствия Председателя Правления Ассоциации, его функции осуществляет один из членов Правления Ассоциации по решению Председателя Правления Ассоциации, а в случае отсутствия такого решения – лицо, избранное на данном заседании Правления Ассоциации.</w:t>
      </w:r>
    </w:p>
    <w:p w14:paraId="2842ED2F" w14:textId="16FA5940" w:rsidR="00257314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3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Правления проводятся в форме совместного присутствия или в форме заочного голосования,</w:t>
      </w:r>
      <w:r w:rsidR="00257314"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направления</w:t>
      </w:r>
      <w:r w:rsidR="00D965D8"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бюллетеней</w:t>
      </w:r>
      <w:r w:rsidR="00257314"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</w:t>
      </w:r>
      <w:r w:rsidR="0025731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голосования с помощью электронных или иных технических средств. </w:t>
      </w:r>
    </w:p>
    <w:p w14:paraId="2A91DB4C" w14:textId="7AD44CFF" w:rsidR="00F00660" w:rsidRPr="000D59DE" w:rsidRDefault="00F00660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заочного голосования принимает Председатель Правления Ассоциации либо лицо, его замещающее. </w:t>
      </w:r>
    </w:p>
    <w:p w14:paraId="3896C76E" w14:textId="5199F485" w:rsidR="00F00660" w:rsidRPr="000D59DE" w:rsidRDefault="00F00660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проведении заочного голосования Председатель Правления </w:t>
      </w:r>
      <w:r w:rsidR="006157D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лицо, его замещающее, утверждает перечень вопросов, 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до которой могут вносит</w:t>
      </w:r>
      <w:r w:rsidR="00EC34E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дополнительные вопросы в повестку,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дату окончания срока представления заполненных 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определения результатов заочного голосования, подписывает извещение о проведении заочного голосования. </w:t>
      </w:r>
    </w:p>
    <w:p w14:paraId="0B6D921E" w14:textId="094C1ED1" w:rsidR="00F00660" w:rsidRPr="000D59DE" w:rsidRDefault="00F00660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заочного голосования, материалы, необходимые для рассмотрения вопросов, вынесенных на заочное голосование, и 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членам Правления не позднее чем за 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дня до даты окончания срока представления заполненных </w:t>
      </w:r>
      <w:r w:rsidR="00D965D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определения результатов заочного голосования.</w:t>
      </w:r>
    </w:p>
    <w:p w14:paraId="0DAE2A2C" w14:textId="77777777" w:rsidR="00683C68" w:rsidRPr="000D59DE" w:rsidRDefault="00470D8A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Правления Ассоциации правомочно, если </w:t>
      </w:r>
      <w:r w:rsidR="00E36E2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</w:t>
      </w:r>
      <w:r w:rsidR="00D94223" w:rsidRPr="000D59DE">
        <w:rPr>
          <w:rFonts w:ascii="Times New Roman" w:hAnsi="Times New Roman" w:cs="Times New Roman"/>
          <w:sz w:val="24"/>
          <w:szCs w:val="24"/>
        </w:rPr>
        <w:t>приняли участие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половины от числа избранных членов Правления Ассоциации. </w:t>
      </w:r>
    </w:p>
    <w:p w14:paraId="55C9CC50" w14:textId="77777777" w:rsidR="00683C68" w:rsidRPr="000D59DE" w:rsidRDefault="00683C68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заседания Правления могут использоваться информационные и коммуникационные технологии, позволяющие обеспечить возможность дистанционного участия в заседании членов Правления Ассоциации и обсуждения вопросов повестки дня, включая принятие решений по вопросам, поставленным на голосование, без присутствия в месте проведения такого заседания. </w:t>
      </w:r>
    </w:p>
    <w:p w14:paraId="058B437F" w14:textId="0468056C" w:rsidR="00257314" w:rsidRPr="000D59DE" w:rsidRDefault="00257314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проведения заседаний Правления </w:t>
      </w:r>
      <w:r w:rsidR="006157DF"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Ассоциации </w:t>
      </w:r>
      <w:r w:rsidRPr="000D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Положением о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действующем коллегиальном органе управления Ассоциации.</w:t>
      </w:r>
    </w:p>
    <w:p w14:paraId="4AA91443" w14:textId="697A1C2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ведет секретарь, который избирается в начале заседания из числа членов Правления Ассоциации или штатных сотрудников Ассоциации, присутствующих на заседании. Председатель Правления Ассоциации и секретарь заседания подписывают протокол; секретарь осуществляет изготовление выписок из него, копий и заверяет изготовленные копии и выписки из протоколов своей подписью.</w:t>
      </w:r>
    </w:p>
    <w:p w14:paraId="537B1FDC" w14:textId="4A135AC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настоящем пункте, могут быть изготовлены как на бумажном носителе, так и в электронном виде, при этом электронный документ (пакет электронных документов) должен быть подписан усиленной квалифицированной электронной подписью. </w:t>
      </w:r>
    </w:p>
    <w:p w14:paraId="5DFB2520" w14:textId="1614541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Правления Ассоциации принимаются большинством голосов членов Правления Ассоциации, принимающих участие в заседании, если иное не предусмотрено законодательством или настоящим Уставом. </w:t>
      </w:r>
    </w:p>
    <w:p w14:paraId="06CC2DFF" w14:textId="7460E9B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Правления Ассоциации при голосовании имеет один голос. При отсутствии председателя Правления Ассоциации на заседании и равном количестве голосов рассмотрение данного вопроса переносится на следующее заседание Правления Ассоциации. </w:t>
      </w:r>
    </w:p>
    <w:p w14:paraId="0D660399" w14:textId="2AC5FD6A" w:rsidR="00C76C61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594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463CD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</w:t>
      </w:r>
      <w:r w:rsidR="00C76C6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вознаграждения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76C6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</w:t>
      </w:r>
      <w:r w:rsidR="00463CD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Ассоциации.</w:t>
      </w:r>
      <w:r w:rsidR="0060776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3501B3" w14:textId="1EC35DA8" w:rsidR="00ED287A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A90E6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Правления Ассоциации проводятся по мере необходимости и созываются по требованию Председателя Правления Ассоциации</w:t>
      </w:r>
      <w:r w:rsidR="00FA0FD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Ассоциации</w:t>
      </w:r>
      <w:r w:rsidR="00FA0FD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Правления и заинтересованные лица уведомляются о проведении заседания Правления </w:t>
      </w:r>
      <w:r w:rsidR="00B4752E" w:rsidRPr="000D59DE">
        <w:rPr>
          <w:rFonts w:ascii="Times New Roman" w:hAnsi="Times New Roman" w:cs="Times New Roman"/>
          <w:sz w:val="24"/>
          <w:szCs w:val="24"/>
        </w:rPr>
        <w:t xml:space="preserve">любым доступным способом (по электронной почте, по номеру контактного телефона, предоставленного для целей оповещения о заседаниях)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 рабочий день до его проведения.</w:t>
      </w:r>
    </w:p>
    <w:p w14:paraId="521C35C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89A5E" w14:textId="77777777" w:rsidR="004D05CE" w:rsidRPr="000D59DE" w:rsidRDefault="004D05CE" w:rsidP="00784EFF">
      <w:pPr>
        <w:numPr>
          <w:ilvl w:val="0"/>
          <w:numId w:val="30"/>
        </w:numPr>
        <w:tabs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 АССОЦИАЦИИ</w:t>
      </w:r>
    </w:p>
    <w:p w14:paraId="3F56D80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Генеральный директор Ассоциации осуществляет руководство текущей деятельностью Ассоциации. </w:t>
      </w:r>
    </w:p>
    <w:p w14:paraId="01AA29C9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Генеральный директор является единоличным исполнительным органом управления Ассоциации.</w:t>
      </w:r>
    </w:p>
    <w:p w14:paraId="7811C20F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 компетенции Генерального директора Ассоциации относятся вопросы административно-хозяйственной и иной деятельности Ассоциации, не относящиеся к компетенции Общего собрания членов Ассоциации и Правления Ассоциации.</w:t>
      </w:r>
    </w:p>
    <w:p w14:paraId="5C4EA293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Генеральный директор представляет Ассоциацию без доверенности.</w:t>
      </w:r>
    </w:p>
    <w:p w14:paraId="4FBFC0C9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Организует ведение реестра членов Ассоциации.</w:t>
      </w:r>
    </w:p>
    <w:p w14:paraId="0A53C1A1" w14:textId="20E7C76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Осуществляет полномочия по распоряжению имуществом и средствами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подписи банковских и финансовых документов. В случаях, предусмотренных настоящим Уставом, требуется одобрение Правления </w:t>
      </w:r>
      <w:r w:rsidR="00D01ED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сделок. </w:t>
      </w:r>
    </w:p>
    <w:p w14:paraId="4A37F276" w14:textId="7582A5EC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FC774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Правлением Ассоциации 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управление </w:t>
      </w:r>
      <w:r w:rsidR="00F270E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омпенсационным фондом возмещения вреда, </w:t>
      </w:r>
      <w:r w:rsidR="00F270E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омпенсационным фондом обеспечения договорных обязательств на условиях, установленных </w:t>
      </w:r>
      <w:r w:rsidR="00F270E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компенсационном фонде (</w:t>
      </w:r>
      <w:r w:rsidR="00F270E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оложениями о компенсационных фондах), утвержденным Общим собранием Ассоциации</w:t>
      </w:r>
      <w:r w:rsidR="00FC774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82D0" w14:textId="018B7BA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Утверждает штатное расписание, Положение об оплате труда и премировании сотрудников Ассоциации, </w:t>
      </w:r>
      <w:r w:rsidR="00D01ED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</w:t>
      </w:r>
      <w:r w:rsidR="00330CA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внутренние документы, не отнесенные настоящим Устав</w:t>
      </w:r>
      <w:r w:rsidR="00544F6C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0CA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компетенции Общего </w:t>
      </w:r>
      <w:r w:rsidR="007B0B1F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 Правления Ассоциации</w:t>
      </w:r>
      <w:r w:rsidR="00493BBA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работу сотрудников Ассоциации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705F9F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Подписывает документы, подтверждающие членство в Ассоциации, выписки из реестра членов Ассоциации, а также иные документы, вытекающие из текущей деятельности Ассоциации.</w:t>
      </w:r>
    </w:p>
    <w:p w14:paraId="6F112C7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Организует выполнение решений Общего собрания членов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Правления Ассоциации, а также специализированных органов Ассоциации.</w:t>
      </w:r>
    </w:p>
    <w:p w14:paraId="7BE999ED" w14:textId="4D54C709" w:rsidR="00DE1422" w:rsidRPr="000D59DE" w:rsidRDefault="00DE1422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x-none"/>
        </w:rPr>
        <w:t>7.11.</w:t>
      </w:r>
      <w:r w:rsidRPr="000D59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Организует созыв и проведение заседаний Общего собрания членов Ассоциации в порядке, предусмотренном Уставом Ассоциации, внутренними документами Ассоциации.</w:t>
      </w:r>
    </w:p>
    <w:p w14:paraId="4BC31494" w14:textId="0BC1DB09" w:rsidR="00DE1422" w:rsidRPr="000D59DE" w:rsidRDefault="00DE1422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Обеспечивает раскрытие информации об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членах в объемах, предусмотренных законодательством и внутренними документами Ассоциации.</w:t>
      </w:r>
    </w:p>
    <w:p w14:paraId="15F958CB" w14:textId="6A1E2877" w:rsidR="00DE1422" w:rsidRPr="000D59DE" w:rsidRDefault="00DE1422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Осуществляет иные полномочия, не относящиеся к компетенции Общего собрания и Правления Ассоциации.</w:t>
      </w:r>
    </w:p>
    <w:p w14:paraId="00E43CBC" w14:textId="201819E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Генеральным директором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трудовой договор на неопределенный срок до отдельного решения </w:t>
      </w:r>
      <w:r w:rsidR="00330CA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о прекращении трудового договора по основаниям, предусмотренным Трудовым кодексом Российской Федерации. </w:t>
      </w:r>
    </w:p>
    <w:p w14:paraId="4EFAA7E0" w14:textId="58BE7672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Генеральный директор подотчетен Общему собранию членов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Правлению Ассоциации.</w:t>
      </w:r>
    </w:p>
    <w:p w14:paraId="01072355" w14:textId="3ED35D59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Генеральный директор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вправе:</w:t>
      </w:r>
    </w:p>
    <w:p w14:paraId="09E3227D" w14:textId="1B31093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14:paraId="69AEC823" w14:textId="300C7B1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7140CAEE" w14:textId="35264B88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5594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Осуществлять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5DB5F74F" w14:textId="2483534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Учреждать хозяйственные товарищества и общества, осуществляющие предпринимательскую деятельность, являющуюся предметом регулирования Ассоциации, становиться участником таких хозяйственных товариществ и обществ;</w:t>
      </w:r>
    </w:p>
    <w:p w14:paraId="28DD6C70" w14:textId="53E4B614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DE1422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14:paraId="60D5E7B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7B8C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СПЕЦИАЛИЗИРОВАННЫЕ ОРГАНЫ АССОЦИАЦИИ</w:t>
      </w:r>
    </w:p>
    <w:p w14:paraId="53E8FEA4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специализированным органам Ассоциации, которые создаются Правлением Ассоциации, относятся:</w:t>
      </w:r>
    </w:p>
    <w:p w14:paraId="2C7DAA94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Контрольный комитет Ассоциации;</w:t>
      </w:r>
    </w:p>
    <w:p w14:paraId="6C05B0C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Дисциплинарный комитет </w:t>
      </w:r>
      <w:bookmarkStart w:id="21" w:name="OLE_LINK250"/>
      <w:bookmarkStart w:id="22" w:name="OLE_LINK251"/>
      <w:bookmarkStart w:id="23" w:name="OLE_LINK252"/>
      <w:bookmarkStart w:id="24" w:name="OLE_LINK253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bookmarkEnd w:id="21"/>
      <w:bookmarkEnd w:id="22"/>
      <w:bookmarkEnd w:id="23"/>
      <w:bookmarkEnd w:id="24"/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9BCA" w14:textId="143A607B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Контрольный комитет Ассоциации осуществляет контроль за деятельностью членов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соблюдения требований законодательства Р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деятельности, техническом регулировании, требований стандартов </w:t>
      </w:r>
      <w:r w:rsidR="005965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объединения, </w:t>
      </w:r>
      <w:r w:rsidR="002C2F31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5965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стандартов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внутренних документов Ассоциации, </w:t>
      </w:r>
      <w:r w:rsidR="005965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Устава,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5965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5965F0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Ассоциации обязательств по договорам строительного подряда, договорам подряда на осуществление сноса,  заключенным с использованием конкурентных способов заключения договоров, в случаях, предусмотренных законодательством Р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304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D15CD7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комитет Ассоциации применяет меры дисциплинарного воздействия в отношении членов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соответствующих положений, разработанных и утвержденных органами управления Ассоциации.</w:t>
      </w:r>
    </w:p>
    <w:p w14:paraId="22E37062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Положения о Контрольном и Дисциплинарных комитетах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Правление Ассоциации.</w:t>
      </w:r>
    </w:p>
    <w:p w14:paraId="0A5B35FF" w14:textId="6832730A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Для достижения целей, установленных настоящим Уставом, по решению Правления Ассоциации могут быть созданы иные специализированные органы и утверждены положения о специализированных органах, а также определен их состав.</w:t>
      </w:r>
    </w:p>
    <w:p w14:paraId="68333BA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50CA1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ИМУЩЕСТВО</w:t>
      </w:r>
      <w:r w:rsidRPr="000D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АССОЦИАЦИИ</w:t>
      </w:r>
    </w:p>
    <w:p w14:paraId="5B42397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Источниками формирования имущества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16A3F7F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Регулярные и единовременные поступления от членов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взносов, в том числе взносов в компенсационный фонд (компенсационные фонды) Ассоциации;</w:t>
      </w:r>
    </w:p>
    <w:p w14:paraId="2B6D18EC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Добровольные имущественные взносы и пожертвования;</w:t>
      </w:r>
    </w:p>
    <w:p w14:paraId="1361ED2E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Доходы, полученные от размещения, денежных средств;</w:t>
      </w:r>
    </w:p>
    <w:p w14:paraId="2ED4B037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Другие, не запрещенные законом источники.</w:t>
      </w:r>
    </w:p>
    <w:p w14:paraId="3078F1CB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Ведение бухгалтерского учета и финансовой (бухгалтерской) отчетности Ассоциации подлежит обязательному ежегодному аудиту, проводимому независимым профессиональным аудитором.</w:t>
      </w:r>
    </w:p>
    <w:p w14:paraId="2AE0BAFC" w14:textId="78898A0C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9.3. </w:t>
      </w:r>
      <w:bookmarkStart w:id="25" w:name="OLE_LINK17"/>
      <w:bookmarkStart w:id="26" w:name="OLE_LINK18"/>
      <w:bookmarkStart w:id="27" w:name="OLE_LINK19"/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Лицу, прекратившему членство в Ассоциации, не возвращаются уплаченные вступительный взнос, членские взносы, взносы в компенсационный фонд (компенсационные фонды) Ассоциации (за исключением случаев, прямо предусмотренных законодательством Р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оссийской Федерации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и иные взносы. </w:t>
      </w:r>
      <w:bookmarkEnd w:id="25"/>
      <w:bookmarkEnd w:id="26"/>
      <w:bookmarkEnd w:id="27"/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Указанные взносы используются для достижения уставных целей Ассоциации.</w:t>
      </w:r>
    </w:p>
    <w:p w14:paraId="0A721EE8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8571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ОБЕСПЕЧЕНИЕ АССОЦИАЦИЕЙ ДОСТУПА К ИНФОРМАЦИИ </w:t>
      </w:r>
      <w:r w:rsidRPr="000D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ЗАЩИТА ИНФОРМАЦИИ</w:t>
      </w:r>
    </w:p>
    <w:p w14:paraId="5BD1D8A8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Ассоциация посредством опубликования в средствах массовой информации и (или) размещения в информационно-телекоммуникационных сетях обязана обеспечить доступ к информации, обязательное раскрытие которой предусмотрено федеральным законодательством.</w:t>
      </w:r>
    </w:p>
    <w:p w14:paraId="1C7193ED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Правление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разработать и утвердить стандарты раскрытия дополнительной информации.</w:t>
      </w:r>
    </w:p>
    <w:p w14:paraId="4C44BE58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Ассоциация обязана раскрывать информацию о своей деятельности и деятельности своих членов в порядке, установленном Градостроительным кодексом РФ, иными федеральными законами,  внутренними документами, если такое раскрытие не влечет за собой нарушение установленных членами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условий доступа к информации, составляющей коммерческую тайну, а также возникновение конфликта интересов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интересов ее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</w:t>
      </w:r>
      <w:r w:rsidRPr="000D59DE" w:rsidDel="00A6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членов. </w:t>
      </w:r>
    </w:p>
    <w:p w14:paraId="0447083E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Ассоциация несет ответственность перед своими членами за действия работников Ассоциации, связанные с неправомерным использованием информации, ставшей известной им в силу служебного положения.</w:t>
      </w:r>
    </w:p>
    <w:p w14:paraId="3413F6EF" w14:textId="77777777" w:rsidR="004D05CE" w:rsidRPr="000D59DE" w:rsidRDefault="004D05CE" w:rsidP="00784EFF">
      <w:pPr>
        <w:tabs>
          <w:tab w:val="left" w:pos="540"/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50271" w14:textId="77777777" w:rsidR="004D05CE" w:rsidRPr="000D59DE" w:rsidRDefault="004D05CE" w:rsidP="00784EFF">
      <w:pPr>
        <w:tabs>
          <w:tab w:val="left" w:pos="567"/>
          <w:tab w:val="left" w:pos="1134"/>
          <w:tab w:val="center" w:pos="4677"/>
          <w:tab w:val="right" w:pos="935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ЧЛЕНСТВО В АССОЦИАЦИИ, ПРИЕМ, ВЫХОД И ИСКЛЮЧЕНИЕ ЧЛЕНОВ АССОЦИАЦИИ</w:t>
      </w:r>
    </w:p>
    <w:p w14:paraId="5E6B9E2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11.1. В члены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могут быть приняты юридическое лицо, в том числе иностранное юридическое лицо, и индивидуальный предприниматель, соответствующие требованиям внутренних документов Ассоциации.</w:t>
      </w:r>
    </w:p>
    <w:p w14:paraId="619F8780" w14:textId="408B1458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за исключением</w:t>
      </w:r>
      <w:r w:rsidRPr="000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иностранных юридических лиц, а также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или юридических лиц,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 субъектом Российской Федерации, где зарегистрирована Ассоциация.</w:t>
      </w:r>
    </w:p>
    <w:p w14:paraId="401E15F6" w14:textId="7D0EDBD3" w:rsidR="004D05CE" w:rsidRPr="000D59DE" w:rsidRDefault="004D05CE" w:rsidP="00784EFF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Членство в Ассоциации является добровольным. Члены Ассоциации сохраняют свою самостоятельность и права юридического лица.</w:t>
      </w:r>
    </w:p>
    <w:p w14:paraId="5D3D5DC0" w14:textId="0C54E641" w:rsidR="004D05CE" w:rsidRPr="000D59DE" w:rsidRDefault="004D05CE" w:rsidP="00784EFF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Все члены Ассоциации имеют равные права независимо от времени вступления в Ассоциацию и срока пребывания в числе её членов.</w:t>
      </w:r>
    </w:p>
    <w:p w14:paraId="1642715C" w14:textId="2DCAB0C6" w:rsidR="004D05CE" w:rsidRPr="000D59DE" w:rsidRDefault="004D05CE" w:rsidP="00784E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11.4. Условия, процедура приема в члены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прекращения членства в Ассоциации, размер и порядок внесения взносов регламентируются решениями Общего собрания членов Ассоциации и Положением о членстве в Ассоциации.</w:t>
      </w:r>
    </w:p>
    <w:p w14:paraId="0E038B6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11.5. Взносы уплачиваются в соответствии с установленными внутренними документами Ассоциации. </w:t>
      </w:r>
    </w:p>
    <w:p w14:paraId="39078BA4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11.6. Членство в Ассоциации прекращается в случае:</w:t>
      </w:r>
    </w:p>
    <w:p w14:paraId="7184E645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11.6.1. Добровольного выхода члена Ассоциации из Ассоциации;</w:t>
      </w:r>
    </w:p>
    <w:p w14:paraId="1282E127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11.6.2. Исключения из членов Ассоциации по решению Ассоциации;</w:t>
      </w:r>
    </w:p>
    <w:p w14:paraId="420440D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11.6.3. Смерти индивидуального предпринимателя - члена Ассоциации или ликвидации юридического лица - члена Ассоциации.</w:t>
      </w:r>
    </w:p>
    <w:p w14:paraId="3838C110" w14:textId="6B7DC14D" w:rsidR="004D05CE" w:rsidRPr="000D59DE" w:rsidRDefault="009A5E20" w:rsidP="00784EFF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1.6.4. </w:t>
      </w:r>
      <w:bookmarkStart w:id="28" w:name="OLE_LINK1"/>
      <w:bookmarkStart w:id="29" w:name="OLE_LINK2"/>
      <w:bookmarkStart w:id="30" w:name="OLE_LINK3"/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05CE" w:rsidRPr="000D59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рисоединения Ассоциации к другой саморегулируемой организации;</w:t>
      </w:r>
    </w:p>
    <w:p w14:paraId="745362CB" w14:textId="74E4AA80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11.6.5.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Ликвидации Ассоциации (исключение сведений об Ассоциации из Единого государственного реестра юридических лиц</w:t>
      </w:r>
      <w:bookmarkEnd w:id="28"/>
      <w:bookmarkEnd w:id="29"/>
      <w:bookmarkEnd w:id="30"/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3E01F9BC" w14:textId="58AF25A7" w:rsidR="004D05CE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11.6.6.</w:t>
      </w:r>
      <w:r w:rsidR="00467DDA"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Pr="000D59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 иным основаниям и в случаях, установленных действующим законодательством Российской Федерации и Федеральным законом от 01</w:t>
      </w:r>
      <w:r w:rsidR="003B55AB" w:rsidRPr="000D59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.12.</w:t>
      </w:r>
      <w:r w:rsidRPr="000D59D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2007 № 315-ФЗ «О саморегулируемых организациях».</w:t>
      </w:r>
    </w:p>
    <w:p w14:paraId="7C47337C" w14:textId="74242941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11.7. </w:t>
      </w:r>
      <w:r w:rsidR="00AF79B0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дня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поступления в Ассоциацию заявления члена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добровольном прекращении его членства</w:t>
      </w:r>
      <w:r w:rsidR="000C4EF5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Ассоциация вносит в реестр членов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сведения о прекращении его членства в Ассоциации.</w:t>
      </w:r>
    </w:p>
    <w:p w14:paraId="528F2072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11.8. Ассоциация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принимает решение об исключении из членов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индивидуального предпринимателя или юридического лица в случае:</w:t>
      </w:r>
    </w:p>
    <w:p w14:paraId="57DC8DC1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11.8.1. Несоблюдения членом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требований технических регламентов, повлекших за собой причинение вреда;</w:t>
      </w:r>
    </w:p>
    <w:p w14:paraId="049FFCDF" w14:textId="7D047F3E" w:rsidR="00D75BB6" w:rsidRPr="000D59DE" w:rsidRDefault="00D75BB6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11.8.2. Неоднократного (двух и более раз) в течение одного года или однократного грубого нарушения членом Ассоциации требований законодательства Российской Федерации о градостроительной деятельности, техническом регулировании, требований стандартов Национальн</w:t>
      </w:r>
      <w:r w:rsidR="001213D5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объединени</w:t>
      </w:r>
      <w:r w:rsidR="001213D5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требований стандартов и иных внутренних документов Ассоциации, а также нарушения исполнения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в случаях, предусмотренных законодательством Российской Федерации; </w:t>
      </w:r>
    </w:p>
    <w:p w14:paraId="30C2BE19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11.8.3. </w:t>
      </w:r>
      <w:bookmarkStart w:id="31" w:name="OLE_LINK7"/>
      <w:bookmarkStart w:id="32" w:name="OLE_LINK8"/>
      <w:bookmarkStart w:id="33" w:name="OLE_LINK9"/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Неоднократного (двух и более раз) нарушения срока уплаты членских взносов</w:t>
      </w:r>
      <w:bookmarkEnd w:id="31"/>
      <w:bookmarkEnd w:id="32"/>
      <w:bookmarkEnd w:id="33"/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иных взносов;</w:t>
      </w:r>
    </w:p>
    <w:p w14:paraId="3A038BD1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11.8.4. Невнесения взноса в Компенсационный фонд (компенсационные фонды) Ассоциации</w:t>
      </w:r>
      <w:r w:rsidRPr="000D59DE" w:rsidDel="00A327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установленный срок;</w:t>
      </w:r>
    </w:p>
    <w:p w14:paraId="78BE0787" w14:textId="623D6988" w:rsidR="00CC0A01" w:rsidRPr="000D59DE" w:rsidRDefault="004D05CE" w:rsidP="00784E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11.8.5. </w:t>
      </w:r>
      <w:r w:rsidR="00CC0A01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CC0A01" w:rsidRPr="000D59DE">
        <w:rPr>
          <w:rFonts w:ascii="Times New Roman" w:eastAsia="Times New Roman" w:hAnsi="Times New Roman" w:cs="Times New Roman"/>
          <w:sz w:val="24"/>
          <w:szCs w:val="24"/>
        </w:rPr>
        <w:t>зменения адреса регистрации члена Ассоциации на адрес регистрации в ином субъекте Российской Федерации, отличном от того, в котором зарегистрирована Ассоциация;</w:t>
      </w:r>
    </w:p>
    <w:p w14:paraId="35179663" w14:textId="1C3D5171" w:rsidR="004D05CE" w:rsidRPr="000D59DE" w:rsidRDefault="00CC0A01" w:rsidP="00784E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sz w:val="24"/>
          <w:szCs w:val="24"/>
        </w:rPr>
        <w:t xml:space="preserve">11.8.6. </w:t>
      </w:r>
      <w:r w:rsidR="004D05CE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иным основаниям, предусмотренным законодательством Р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оссийской </w:t>
      </w:r>
      <w:r w:rsidR="004D05CE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едерации</w:t>
      </w:r>
      <w:r w:rsidR="004D05CE" w:rsidRPr="000D5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внутренними документами Ассоциации.</w:t>
      </w:r>
    </w:p>
    <w:p w14:paraId="64F1160D" w14:textId="5394EFC1" w:rsidR="004D05CE" w:rsidRPr="000D59DE" w:rsidRDefault="004D05CE" w:rsidP="00784EFF">
      <w:pPr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Решение об исключении из членов Ассоциации принимается Правлением Ассоциации</w:t>
      </w:r>
      <w:r w:rsidR="003C7149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7D282" w14:textId="6A231729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 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Ассоциации, бездействие Ассоциации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</w:t>
      </w: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организации в соответствии с законодательством Р</w:t>
      </w:r>
      <w:r w:rsidR="0055383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5383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37A47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C05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12. ПРАВА И ОБЯЗАННОСТИ ЧЛЕНОВ АССОЦИАЦИИ</w:t>
      </w:r>
    </w:p>
    <w:p w14:paraId="4E3DE5E8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Члены Ассоциации вправе:</w:t>
      </w:r>
    </w:p>
    <w:p w14:paraId="37A9CB60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12.1.1. участвовать в управлении делами Ассоциации;</w:t>
      </w:r>
    </w:p>
    <w:p w14:paraId="07EBF067" w14:textId="715A4CBB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обжаловать решения органов Ассоциации, влекущие гражданско-правовые последствия, в случаях и в порядке, которые предусмотрены законодательством Р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7260AF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12.1.3. выйти из Ассоциации по своему усмотрению в любое время;</w:t>
      </w:r>
    </w:p>
    <w:p w14:paraId="1BF3D512" w14:textId="22AD7B8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12.1.4. Члены Ассоциации могут иметь и другие права, предусмотренные законодательством 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Уставом, внутренними документами Ассоциации.</w:t>
      </w:r>
    </w:p>
    <w:p w14:paraId="1BC472E3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Член Ассоциации обязан:</w:t>
      </w:r>
    </w:p>
    <w:p w14:paraId="5A7826BC" w14:textId="73205F56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12.2.1. участвовать в образовании имущества Ассоциации в необходимом размере в порядке, способом и в сроки, которые законодательством 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Уставом;</w:t>
      </w:r>
    </w:p>
    <w:p w14:paraId="4E72E3F2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не разглашать конфиденциальную информацию о деятельности Ассоциации;</w:t>
      </w:r>
    </w:p>
    <w:p w14:paraId="289F991A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0DC13A4A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не совершать действия, заведомо направленные на причинение вреда Ассоциации;</w:t>
      </w:r>
    </w:p>
    <w:p w14:paraId="48E5D311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12.2.5. 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14:paraId="33DF1722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12.2.6. выполнять требования законодательства Российской Федерации, а также требования Устава, внутренних документов Ассоциации; </w:t>
      </w:r>
    </w:p>
    <w:p w14:paraId="108732AB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12.2.7. предоставлять необходимую информацию для решения вопросов, связанных с деятельностью членов Ассоциации, с деятельностью Ассоциации в объеме и сроки, определенные внутренними нормативными документами Ассоциации, а также направленными запросами;</w:t>
      </w:r>
    </w:p>
    <w:p w14:paraId="2DAF9041" w14:textId="4A7B404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12.2.8. Члены Ассоциации могут нести и другие обязанности, предусмотренные законодательством </w:t>
      </w:r>
      <w:r w:rsidR="000F7D4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Уставом, внутренними документами Ассоциации.</w:t>
      </w:r>
    </w:p>
    <w:p w14:paraId="433DE80D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FC1DC7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РЕОРГАНИЗАЦИЯ И ЛИКВИДАЦИЯ АССОЦИАЦИИ</w:t>
      </w:r>
    </w:p>
    <w:p w14:paraId="3B0F3A14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Ассоциация может быть реорганизована в порядке, предусмотренном законодательством Рос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сийской Федерации. </w:t>
      </w:r>
    </w:p>
    <w:p w14:paraId="1EEE5D4F" w14:textId="0220B1A8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F5FA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Ассоциация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ликвидирована на основании и в порядке, которые предусмотрены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14:paraId="397E62C3" w14:textId="42D71566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Ассоциации осуществляется только после исключения сведений о ней из государственного реестра саморегулируемых организаций и зачисления в порядке и в срок, которые установлены частью 14 статьи 55.16 Градостроительного кодекса РФ, средств ее компенсационного фонда (компенсационных фондов) на специальный банковский счет Национального объединения.</w:t>
      </w:r>
    </w:p>
    <w:p w14:paraId="409F9C1F" w14:textId="3B4C2E55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Общее собрание членов Ассоциации, принявшее решение о ликвидации Ассоциации,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Ассоциации.</w:t>
      </w:r>
    </w:p>
    <w:p w14:paraId="46351D77" w14:textId="749A447A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С момента назначения ликвидационной комиссии к ней переходят полномочия по управлению делами Ассоциации. </w:t>
      </w:r>
    </w:p>
    <w:p w14:paraId="7EB82DA7" w14:textId="15E0976F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При ликвидации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оставшееся после удовлетворения требований кредиторов имущество </w:t>
      </w:r>
      <w:r w:rsidR="00F1129B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цели, в интересах которых она была создана, и (или) на благотворительные цели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</w:t>
      </w:r>
      <w:r w:rsidR="00B651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</w:t>
      </w:r>
      <w:r w:rsidR="00B651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651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(компенсационны</w:t>
      </w:r>
      <w:r w:rsidR="00B651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651C8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Ассоциации. </w:t>
      </w:r>
    </w:p>
    <w:p w14:paraId="7ABC4E2F" w14:textId="77777777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средства компенсационных фондов Ассоциации не может быть обращено взыскание по обязательствам Ассоциации, за исключением случаев, предусмотренных частями 4 и 5 статьи 55.16 Градостроительного кодекса РФ, и такие средства не включаются в конкурсную массу при признании судом Ассоциации несостоятельной (банкротом).</w:t>
      </w:r>
    </w:p>
    <w:p w14:paraId="7FFDB7B6" w14:textId="441799BE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При реорганизации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передаются в соответствии с передаточным ак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</w:t>
      </w:r>
    </w:p>
    <w:p w14:paraId="437DACDD" w14:textId="068FB734" w:rsidR="004D05CE" w:rsidRPr="000D59DE" w:rsidRDefault="00BF5FA7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принятии решения о ликвидации или реорганизации одновременно должно быть принято решение об исключении сведений об Ассоциации</w:t>
      </w:r>
      <w:r w:rsidR="004D05CE"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государственного реестра саморегулируемых организаций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</w:t>
      </w:r>
      <w:r w:rsidR="0055383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53835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5D7BEB" w14:textId="0CE4F7B2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 случае исключения сведений об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государственного реестра саморегулируемых организаций средства компенсационного фонда (компенсационных фондов)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зачислению на </w:t>
      </w:r>
      <w:r w:rsidR="00FE6BF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банковский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Национального объединения</w:t>
      </w:r>
      <w:r w:rsidR="00EB244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использованы только для осуществления выплат в связи с наступлением имущественной ответственности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A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обязательствам членов Ассоциации, возникшим в случаях, предусмотренных статьями 60 и 60.1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</w:t>
      </w:r>
      <w:r w:rsidR="008D67A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B5EA0" w14:textId="7957ADA3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объединение.</w:t>
      </w:r>
    </w:p>
    <w:p w14:paraId="4B1A1550" w14:textId="7E22742A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При ликвидации Ассоциации</w:t>
      </w:r>
      <w:r w:rsidRPr="000D59DE" w:rsidDel="00C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постоянного хранения передаются в установленном порядке на государственное хранение, а документы по личному составу передаются на хранение в архив административного округа, на территории которого находится Ассоциации.</w:t>
      </w:r>
    </w:p>
    <w:p w14:paraId="42B07B33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24E7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СПОСОБЫ ОБЕСПЕЧЕНИЯ ИМУЩЕСТВЕННОЙ ОТВЕТСТВЕННОСТИ ЧЛЕНОВ АССОЦИАЦИИ</w:t>
      </w:r>
    </w:p>
    <w:p w14:paraId="39CED409" w14:textId="0996D4C1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="005218D3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способов обеспечения имущественной ответственности своих членов перед третьими лицами Ассоциация применяет:</w:t>
      </w:r>
    </w:p>
    <w:p w14:paraId="4EA92786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14.1.1. Формирование компенсационного фонда возмещения вреда;</w:t>
      </w:r>
    </w:p>
    <w:p w14:paraId="4A5E19BE" w14:textId="77777777" w:rsidR="004D05CE" w:rsidRPr="000D59DE" w:rsidRDefault="004D05CE" w:rsidP="00784EFF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14.1.2. Формирование компенсационного фонда обеспечения договорных обязательств Ассоциации (в случае, предусмотренном Градостроительным кодексом РФ).</w:t>
      </w:r>
    </w:p>
    <w:p w14:paraId="170E749A" w14:textId="2B7ADC1A" w:rsidR="004D05CE" w:rsidRPr="000D59DE" w:rsidRDefault="005218D3" w:rsidP="00784EFF">
      <w:pPr>
        <w:tabs>
          <w:tab w:val="left" w:pos="567"/>
          <w:tab w:val="left" w:pos="1134"/>
          <w:tab w:val="left" w:pos="1276"/>
          <w:tab w:val="left" w:pos="18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Компенсационный фонд (компенсационные фонды)</w:t>
      </w:r>
      <w:r w:rsidR="00820A77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(формируются) за счет средств членов Ассоциации в размере, который должен быть не ниже размера, ус</w:t>
      </w:r>
      <w:r w:rsidR="00785986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тановленного Градостроительным к</w:t>
      </w:r>
      <w:r w:rsidR="004D05CE"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РФ и положениями о компенсационных фондах Ассоциации, и в порядке, установленном указанными документами. </w:t>
      </w:r>
    </w:p>
    <w:p w14:paraId="209C04F9" w14:textId="6F7C9DAD" w:rsidR="004D05CE" w:rsidRPr="000D59DE" w:rsidRDefault="004D05CE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Ассоциация вправе дополнительно установить требования по страхованию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и/или страхование риска ответственности за нарушение членами Ассоциации условий договоров строительного подряда, договоров подряда на осуществление сноса. Решение о применении Ассоциацией страхования указанных рисков принимается Общим собранием членов Ассоциации. </w:t>
      </w:r>
    </w:p>
    <w:p w14:paraId="0967D674" w14:textId="77777777" w:rsidR="00EC189A" w:rsidRPr="000D59DE" w:rsidRDefault="00EC189A" w:rsidP="00784EF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2D63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ЗАКЛЮЧИТЕЛЬНЫЕ И ПЕРЕХОДНЫЕ ПОЛОЖЕНИЯ</w:t>
      </w:r>
    </w:p>
    <w:p w14:paraId="47D009DA" w14:textId="77777777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Настоящий Устав вступает в силу с момента его государственной регистрации в порядке, установленном законодательством Российской Федерации. </w:t>
      </w:r>
    </w:p>
    <w:p w14:paraId="3143F4F7" w14:textId="77777777" w:rsidR="00AE720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Изменения, внесенные в настоящий Устав, вступают в силу с момента их государственной регист</w:t>
      </w: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в порядке, установленном законодательством Российской Федерации.</w:t>
      </w:r>
    </w:p>
    <w:p w14:paraId="6E375715" w14:textId="7070C50A" w:rsidR="004D05CE" w:rsidRPr="000D59DE" w:rsidRDefault="004D05CE" w:rsidP="00784EFF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Все вопросы и правоотношения, не урегулированные настоящим Уставом, разрешаются и регулируются в соответствии с законодательством Российской Федерации.</w:t>
      </w:r>
    </w:p>
    <w:p w14:paraId="5C14BA76" w14:textId="77777777" w:rsidR="004A0F01" w:rsidRPr="000D59DE" w:rsidRDefault="004A0F01" w:rsidP="00784E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A0F01" w:rsidRPr="000D59DE" w:rsidSect="00AE720E">
      <w:footerReference w:type="default" r:id="rId8"/>
      <w:pgSz w:w="11906" w:h="16838" w:code="9"/>
      <w:pgMar w:top="851" w:right="850" w:bottom="567" w:left="1701" w:header="709" w:footer="0" w:gutter="0"/>
      <w:pgBorders w:display="firstPage"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E24FA" w16cid:durableId="2141FE50"/>
  <w16cid:commentId w16cid:paraId="027730E1" w16cid:durableId="21420E7F"/>
  <w16cid:commentId w16cid:paraId="595BE3F0" w16cid:durableId="2141FE51"/>
  <w16cid:commentId w16cid:paraId="1C010F03" w16cid:durableId="2141FE52"/>
  <w16cid:commentId w16cid:paraId="2BB06D3F" w16cid:durableId="21420519"/>
  <w16cid:commentId w16cid:paraId="5E0A3282" w16cid:durableId="2141FE53"/>
  <w16cid:commentId w16cid:paraId="336735A2" w16cid:durableId="2142070C"/>
  <w16cid:commentId w16cid:paraId="21E26101" w16cid:durableId="2141FE54"/>
  <w16cid:commentId w16cid:paraId="73E5D059" w16cid:durableId="21420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DBD7" w14:textId="77777777" w:rsidR="00EB5B66" w:rsidRDefault="00EB5B66">
      <w:pPr>
        <w:spacing w:after="0" w:line="240" w:lineRule="auto"/>
      </w:pPr>
      <w:r>
        <w:separator/>
      </w:r>
    </w:p>
  </w:endnote>
  <w:endnote w:type="continuationSeparator" w:id="0">
    <w:p w14:paraId="4D63C064" w14:textId="77777777" w:rsidR="00EB5B66" w:rsidRDefault="00EB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6EDB" w14:textId="647D077F" w:rsidR="00EB5B66" w:rsidRDefault="00EB5B6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20E">
      <w:rPr>
        <w:noProof/>
      </w:rPr>
      <w:t>2</w:t>
    </w:r>
    <w:r>
      <w:fldChar w:fldCharType="end"/>
    </w:r>
  </w:p>
  <w:p w14:paraId="20C592CA" w14:textId="77777777" w:rsidR="00EB5B66" w:rsidRDefault="00EB5B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75BD" w14:textId="77777777" w:rsidR="00EB5B66" w:rsidRDefault="00EB5B66">
      <w:pPr>
        <w:spacing w:after="0" w:line="240" w:lineRule="auto"/>
      </w:pPr>
      <w:r>
        <w:separator/>
      </w:r>
    </w:p>
  </w:footnote>
  <w:footnote w:type="continuationSeparator" w:id="0">
    <w:p w14:paraId="31EBC575" w14:textId="77777777" w:rsidR="00EB5B66" w:rsidRDefault="00EB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C2F"/>
    <w:multiLevelType w:val="hybridMultilevel"/>
    <w:tmpl w:val="37FE7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360"/>
    <w:multiLevelType w:val="hybridMultilevel"/>
    <w:tmpl w:val="D2B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F01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06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10791F"/>
    <w:multiLevelType w:val="hybridMultilevel"/>
    <w:tmpl w:val="A87C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67ED"/>
    <w:multiLevelType w:val="multilevel"/>
    <w:tmpl w:val="2F66B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5" w15:restartNumberingAfterBreak="0">
    <w:nsid w:val="17D91DFB"/>
    <w:multiLevelType w:val="multilevel"/>
    <w:tmpl w:val="BB8EE0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6" w15:restartNumberingAfterBreak="0">
    <w:nsid w:val="18704668"/>
    <w:multiLevelType w:val="hybridMultilevel"/>
    <w:tmpl w:val="AD7E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120CB"/>
    <w:multiLevelType w:val="multilevel"/>
    <w:tmpl w:val="9C6A18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1B9E427D"/>
    <w:multiLevelType w:val="hybridMultilevel"/>
    <w:tmpl w:val="11B8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82D16"/>
    <w:multiLevelType w:val="multilevel"/>
    <w:tmpl w:val="139A3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E942F1"/>
    <w:multiLevelType w:val="multilevel"/>
    <w:tmpl w:val="3CE8F37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033D85"/>
    <w:multiLevelType w:val="multilevel"/>
    <w:tmpl w:val="C06EC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2D154B65"/>
    <w:multiLevelType w:val="hybridMultilevel"/>
    <w:tmpl w:val="1892F6BE"/>
    <w:lvl w:ilvl="0" w:tplc="A5B460E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A2B"/>
    <w:multiLevelType w:val="hybridMultilevel"/>
    <w:tmpl w:val="768C6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1F7F"/>
    <w:multiLevelType w:val="multilevel"/>
    <w:tmpl w:val="A920A5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A32373"/>
    <w:multiLevelType w:val="multilevel"/>
    <w:tmpl w:val="5A7A72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7" w15:restartNumberingAfterBreak="0">
    <w:nsid w:val="3A5E743B"/>
    <w:multiLevelType w:val="hybridMultilevel"/>
    <w:tmpl w:val="A07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20F4"/>
    <w:multiLevelType w:val="hybridMultilevel"/>
    <w:tmpl w:val="1536301E"/>
    <w:lvl w:ilvl="0" w:tplc="493E480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C07F6"/>
    <w:multiLevelType w:val="multilevel"/>
    <w:tmpl w:val="19C8692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D61A52"/>
    <w:multiLevelType w:val="multilevel"/>
    <w:tmpl w:val="DF02CB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1" w15:restartNumberingAfterBreak="0">
    <w:nsid w:val="459C2C70"/>
    <w:multiLevelType w:val="multilevel"/>
    <w:tmpl w:val="1EB21E4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478C1227"/>
    <w:multiLevelType w:val="hybridMultilevel"/>
    <w:tmpl w:val="10CC9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0A19"/>
    <w:multiLevelType w:val="hybridMultilevel"/>
    <w:tmpl w:val="17848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B3A12"/>
    <w:multiLevelType w:val="hybridMultilevel"/>
    <w:tmpl w:val="74B6E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1BF"/>
    <w:multiLevelType w:val="multilevel"/>
    <w:tmpl w:val="FC760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51030C"/>
    <w:multiLevelType w:val="multilevel"/>
    <w:tmpl w:val="1088AB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6" w:hanging="1800"/>
      </w:pPr>
      <w:rPr>
        <w:rFonts w:hint="default"/>
      </w:rPr>
    </w:lvl>
  </w:abstractNum>
  <w:abstractNum w:abstractNumId="27" w15:restartNumberingAfterBreak="0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6AE19A6"/>
    <w:multiLevelType w:val="hybridMultilevel"/>
    <w:tmpl w:val="71EE3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82126"/>
    <w:multiLevelType w:val="hybridMultilevel"/>
    <w:tmpl w:val="689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B3AF2"/>
    <w:multiLevelType w:val="multilevel"/>
    <w:tmpl w:val="682E241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A913F48"/>
    <w:multiLevelType w:val="hybridMultilevel"/>
    <w:tmpl w:val="51BC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D5D"/>
    <w:multiLevelType w:val="multilevel"/>
    <w:tmpl w:val="C7BAC0DE"/>
    <w:lvl w:ilvl="0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DB777DB"/>
    <w:multiLevelType w:val="hybridMultilevel"/>
    <w:tmpl w:val="A258A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1FA6"/>
    <w:multiLevelType w:val="multilevel"/>
    <w:tmpl w:val="8FD209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5" w15:restartNumberingAfterBreak="0">
    <w:nsid w:val="62A51EDB"/>
    <w:multiLevelType w:val="hybridMultilevel"/>
    <w:tmpl w:val="F9F49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017C4"/>
    <w:multiLevelType w:val="hybridMultilevel"/>
    <w:tmpl w:val="D938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459BC"/>
    <w:multiLevelType w:val="multilevel"/>
    <w:tmpl w:val="C04CD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8" w15:restartNumberingAfterBreak="0">
    <w:nsid w:val="670625A6"/>
    <w:multiLevelType w:val="hybridMultilevel"/>
    <w:tmpl w:val="D600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56880"/>
    <w:multiLevelType w:val="hybridMultilevel"/>
    <w:tmpl w:val="431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4B0531F"/>
    <w:multiLevelType w:val="multilevel"/>
    <w:tmpl w:val="43E6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B4B40ED"/>
    <w:multiLevelType w:val="multilevel"/>
    <w:tmpl w:val="26C812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22"/>
  </w:num>
  <w:num w:numId="5">
    <w:abstractNumId w:val="28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36"/>
  </w:num>
  <w:num w:numId="11">
    <w:abstractNumId w:val="9"/>
  </w:num>
  <w:num w:numId="12">
    <w:abstractNumId w:val="33"/>
  </w:num>
  <w:num w:numId="13">
    <w:abstractNumId w:val="24"/>
  </w:num>
  <w:num w:numId="14">
    <w:abstractNumId w:val="11"/>
  </w:num>
  <w:num w:numId="15">
    <w:abstractNumId w:val="21"/>
  </w:num>
  <w:num w:numId="16">
    <w:abstractNumId w:val="19"/>
  </w:num>
  <w:num w:numId="17">
    <w:abstractNumId w:val="3"/>
  </w:num>
  <w:num w:numId="18">
    <w:abstractNumId w:val="18"/>
  </w:num>
  <w:num w:numId="19">
    <w:abstractNumId w:val="3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16"/>
  </w:num>
  <w:num w:numId="24">
    <w:abstractNumId w:val="34"/>
  </w:num>
  <w:num w:numId="25">
    <w:abstractNumId w:val="42"/>
  </w:num>
  <w:num w:numId="26">
    <w:abstractNumId w:val="15"/>
  </w:num>
  <w:num w:numId="27">
    <w:abstractNumId w:val="12"/>
  </w:num>
  <w:num w:numId="28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  <w:num w:numId="31">
    <w:abstractNumId w:val="4"/>
  </w:num>
  <w:num w:numId="32">
    <w:abstractNumId w:val="32"/>
  </w:num>
  <w:num w:numId="33">
    <w:abstractNumId w:val="30"/>
  </w:num>
  <w:num w:numId="34">
    <w:abstractNumId w:val="5"/>
  </w:num>
  <w:num w:numId="35">
    <w:abstractNumId w:val="2"/>
  </w:num>
  <w:num w:numId="36">
    <w:abstractNumId w:val="40"/>
  </w:num>
  <w:num w:numId="37">
    <w:abstractNumId w:val="10"/>
  </w:num>
  <w:num w:numId="38">
    <w:abstractNumId w:val="27"/>
  </w:num>
  <w:num w:numId="39">
    <w:abstractNumId w:val="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5E"/>
    <w:rsid w:val="00001BFB"/>
    <w:rsid w:val="0001502A"/>
    <w:rsid w:val="000221C2"/>
    <w:rsid w:val="00044AFE"/>
    <w:rsid w:val="00045715"/>
    <w:rsid w:val="00052026"/>
    <w:rsid w:val="000608CE"/>
    <w:rsid w:val="0006597D"/>
    <w:rsid w:val="00071281"/>
    <w:rsid w:val="00073351"/>
    <w:rsid w:val="00077E14"/>
    <w:rsid w:val="00087EA7"/>
    <w:rsid w:val="00090F30"/>
    <w:rsid w:val="00092FA8"/>
    <w:rsid w:val="00094119"/>
    <w:rsid w:val="000A027A"/>
    <w:rsid w:val="000A6573"/>
    <w:rsid w:val="000B1BA5"/>
    <w:rsid w:val="000C4EF5"/>
    <w:rsid w:val="000D1070"/>
    <w:rsid w:val="000D59DE"/>
    <w:rsid w:val="000E7F1D"/>
    <w:rsid w:val="000F5594"/>
    <w:rsid w:val="000F7D48"/>
    <w:rsid w:val="00101E26"/>
    <w:rsid w:val="001051B7"/>
    <w:rsid w:val="00106E63"/>
    <w:rsid w:val="00115BD5"/>
    <w:rsid w:val="001213D5"/>
    <w:rsid w:val="00123226"/>
    <w:rsid w:val="001320EE"/>
    <w:rsid w:val="001505C0"/>
    <w:rsid w:val="00150F4D"/>
    <w:rsid w:val="00153A66"/>
    <w:rsid w:val="001555EB"/>
    <w:rsid w:val="00161603"/>
    <w:rsid w:val="001637AD"/>
    <w:rsid w:val="00166FA0"/>
    <w:rsid w:val="00176818"/>
    <w:rsid w:val="001955EE"/>
    <w:rsid w:val="001A2E57"/>
    <w:rsid w:val="001B00AB"/>
    <w:rsid w:val="001B32C1"/>
    <w:rsid w:val="001D05CE"/>
    <w:rsid w:val="001D27AA"/>
    <w:rsid w:val="001D3A2A"/>
    <w:rsid w:val="001D67E3"/>
    <w:rsid w:val="001D7C3D"/>
    <w:rsid w:val="001E306B"/>
    <w:rsid w:val="001F7F2C"/>
    <w:rsid w:val="0020683B"/>
    <w:rsid w:val="00214890"/>
    <w:rsid w:val="00215D24"/>
    <w:rsid w:val="00240F21"/>
    <w:rsid w:val="002571AB"/>
    <w:rsid w:val="00257314"/>
    <w:rsid w:val="002648FB"/>
    <w:rsid w:val="002A1664"/>
    <w:rsid w:val="002A1A61"/>
    <w:rsid w:val="002A3F7D"/>
    <w:rsid w:val="002A653F"/>
    <w:rsid w:val="002B06A2"/>
    <w:rsid w:val="002B255A"/>
    <w:rsid w:val="002B5FCD"/>
    <w:rsid w:val="002B7A8A"/>
    <w:rsid w:val="002B7EEF"/>
    <w:rsid w:val="002C2E9C"/>
    <w:rsid w:val="002C2F31"/>
    <w:rsid w:val="002C43AF"/>
    <w:rsid w:val="002C45C5"/>
    <w:rsid w:val="002D16A7"/>
    <w:rsid w:val="002D78A8"/>
    <w:rsid w:val="002F6DF1"/>
    <w:rsid w:val="00305066"/>
    <w:rsid w:val="003105BF"/>
    <w:rsid w:val="00312339"/>
    <w:rsid w:val="00312B91"/>
    <w:rsid w:val="00313CF4"/>
    <w:rsid w:val="00314A70"/>
    <w:rsid w:val="0032684A"/>
    <w:rsid w:val="00330CA4"/>
    <w:rsid w:val="003379D6"/>
    <w:rsid w:val="003411EA"/>
    <w:rsid w:val="00350843"/>
    <w:rsid w:val="00355F1F"/>
    <w:rsid w:val="003633F6"/>
    <w:rsid w:val="0036383D"/>
    <w:rsid w:val="00367EE0"/>
    <w:rsid w:val="003742AD"/>
    <w:rsid w:val="00377297"/>
    <w:rsid w:val="00380917"/>
    <w:rsid w:val="00381E73"/>
    <w:rsid w:val="003863D8"/>
    <w:rsid w:val="00387105"/>
    <w:rsid w:val="00390DF0"/>
    <w:rsid w:val="0039672F"/>
    <w:rsid w:val="003A2E90"/>
    <w:rsid w:val="003A3C9B"/>
    <w:rsid w:val="003A66AC"/>
    <w:rsid w:val="003B3E55"/>
    <w:rsid w:val="003B55AB"/>
    <w:rsid w:val="003B76A5"/>
    <w:rsid w:val="003C3CE9"/>
    <w:rsid w:val="003C7149"/>
    <w:rsid w:val="003D2150"/>
    <w:rsid w:val="003D6D6D"/>
    <w:rsid w:val="003E47B5"/>
    <w:rsid w:val="003F0A9C"/>
    <w:rsid w:val="003F7FC2"/>
    <w:rsid w:val="00403AB4"/>
    <w:rsid w:val="004103C4"/>
    <w:rsid w:val="00413E6D"/>
    <w:rsid w:val="00414E75"/>
    <w:rsid w:val="004200B9"/>
    <w:rsid w:val="0042251A"/>
    <w:rsid w:val="00423AE3"/>
    <w:rsid w:val="004338C0"/>
    <w:rsid w:val="00436189"/>
    <w:rsid w:val="004422FB"/>
    <w:rsid w:val="00454BE4"/>
    <w:rsid w:val="00463CD9"/>
    <w:rsid w:val="0046433C"/>
    <w:rsid w:val="00464AC0"/>
    <w:rsid w:val="00467DDA"/>
    <w:rsid w:val="00470D8A"/>
    <w:rsid w:val="00474713"/>
    <w:rsid w:val="0047651F"/>
    <w:rsid w:val="00493BBA"/>
    <w:rsid w:val="004975C8"/>
    <w:rsid w:val="0049794E"/>
    <w:rsid w:val="004A0F01"/>
    <w:rsid w:val="004A4899"/>
    <w:rsid w:val="004B31CA"/>
    <w:rsid w:val="004C09FB"/>
    <w:rsid w:val="004C423E"/>
    <w:rsid w:val="004D05CE"/>
    <w:rsid w:val="004E2A7A"/>
    <w:rsid w:val="004E49FB"/>
    <w:rsid w:val="004F1FAD"/>
    <w:rsid w:val="004F3F7F"/>
    <w:rsid w:val="004F56C4"/>
    <w:rsid w:val="004F7571"/>
    <w:rsid w:val="0050788B"/>
    <w:rsid w:val="00513644"/>
    <w:rsid w:val="005218D3"/>
    <w:rsid w:val="0053290C"/>
    <w:rsid w:val="00543F0C"/>
    <w:rsid w:val="00544F6C"/>
    <w:rsid w:val="00546E6D"/>
    <w:rsid w:val="00552621"/>
    <w:rsid w:val="0055340E"/>
    <w:rsid w:val="00553835"/>
    <w:rsid w:val="00555CAC"/>
    <w:rsid w:val="0056393B"/>
    <w:rsid w:val="00567FAD"/>
    <w:rsid w:val="00583554"/>
    <w:rsid w:val="00587CF4"/>
    <w:rsid w:val="00590E54"/>
    <w:rsid w:val="005965F0"/>
    <w:rsid w:val="005A18EF"/>
    <w:rsid w:val="005B06B4"/>
    <w:rsid w:val="005B0953"/>
    <w:rsid w:val="005C0691"/>
    <w:rsid w:val="005C2D71"/>
    <w:rsid w:val="005C49A7"/>
    <w:rsid w:val="005C6733"/>
    <w:rsid w:val="005D6490"/>
    <w:rsid w:val="005F225C"/>
    <w:rsid w:val="00602C8B"/>
    <w:rsid w:val="00606AED"/>
    <w:rsid w:val="00607768"/>
    <w:rsid w:val="006108DA"/>
    <w:rsid w:val="006157DF"/>
    <w:rsid w:val="0061730A"/>
    <w:rsid w:val="00640C99"/>
    <w:rsid w:val="00642440"/>
    <w:rsid w:val="006431DC"/>
    <w:rsid w:val="00662041"/>
    <w:rsid w:val="00663BB1"/>
    <w:rsid w:val="00670CC8"/>
    <w:rsid w:val="00683A89"/>
    <w:rsid w:val="00683C68"/>
    <w:rsid w:val="00685E48"/>
    <w:rsid w:val="006928D4"/>
    <w:rsid w:val="00696BD2"/>
    <w:rsid w:val="006A2DE2"/>
    <w:rsid w:val="006A3DF4"/>
    <w:rsid w:val="006A5348"/>
    <w:rsid w:val="006A650E"/>
    <w:rsid w:val="006B4B88"/>
    <w:rsid w:val="006B4D5A"/>
    <w:rsid w:val="006B735F"/>
    <w:rsid w:val="006C02DE"/>
    <w:rsid w:val="006C0648"/>
    <w:rsid w:val="006C1ED4"/>
    <w:rsid w:val="006C7D36"/>
    <w:rsid w:val="006D2276"/>
    <w:rsid w:val="006F4462"/>
    <w:rsid w:val="00707BE9"/>
    <w:rsid w:val="00714857"/>
    <w:rsid w:val="00716309"/>
    <w:rsid w:val="0071645F"/>
    <w:rsid w:val="007245D1"/>
    <w:rsid w:val="0073702B"/>
    <w:rsid w:val="00747F7D"/>
    <w:rsid w:val="00755438"/>
    <w:rsid w:val="00765651"/>
    <w:rsid w:val="00773E96"/>
    <w:rsid w:val="0077436A"/>
    <w:rsid w:val="00780745"/>
    <w:rsid w:val="00784EFF"/>
    <w:rsid w:val="007858EA"/>
    <w:rsid w:val="00785986"/>
    <w:rsid w:val="0079433A"/>
    <w:rsid w:val="00796015"/>
    <w:rsid w:val="007A5576"/>
    <w:rsid w:val="007A6E87"/>
    <w:rsid w:val="007B0B1F"/>
    <w:rsid w:val="007B7C73"/>
    <w:rsid w:val="007C06C0"/>
    <w:rsid w:val="007C52E0"/>
    <w:rsid w:val="007D2538"/>
    <w:rsid w:val="007E1490"/>
    <w:rsid w:val="007E149C"/>
    <w:rsid w:val="007E4E19"/>
    <w:rsid w:val="007F6086"/>
    <w:rsid w:val="008074FF"/>
    <w:rsid w:val="00810B26"/>
    <w:rsid w:val="00811D5F"/>
    <w:rsid w:val="00812254"/>
    <w:rsid w:val="00812FD7"/>
    <w:rsid w:val="00813C18"/>
    <w:rsid w:val="00813E13"/>
    <w:rsid w:val="00815F71"/>
    <w:rsid w:val="00820A77"/>
    <w:rsid w:val="0082594F"/>
    <w:rsid w:val="008323EC"/>
    <w:rsid w:val="008331E6"/>
    <w:rsid w:val="00835235"/>
    <w:rsid w:val="00845CB7"/>
    <w:rsid w:val="00846005"/>
    <w:rsid w:val="00857D8F"/>
    <w:rsid w:val="008A32F7"/>
    <w:rsid w:val="008C4CCD"/>
    <w:rsid w:val="008C4F20"/>
    <w:rsid w:val="008D3E2D"/>
    <w:rsid w:val="008D3E6A"/>
    <w:rsid w:val="008D51E9"/>
    <w:rsid w:val="008D67AE"/>
    <w:rsid w:val="008D7E13"/>
    <w:rsid w:val="008E0CC1"/>
    <w:rsid w:val="008E2C6C"/>
    <w:rsid w:val="008E3016"/>
    <w:rsid w:val="008E4F69"/>
    <w:rsid w:val="008E6B17"/>
    <w:rsid w:val="008F50B6"/>
    <w:rsid w:val="0090510F"/>
    <w:rsid w:val="00906764"/>
    <w:rsid w:val="009075E1"/>
    <w:rsid w:val="00907847"/>
    <w:rsid w:val="00910595"/>
    <w:rsid w:val="00914AAE"/>
    <w:rsid w:val="00915788"/>
    <w:rsid w:val="009177A1"/>
    <w:rsid w:val="0092496E"/>
    <w:rsid w:val="00935F2D"/>
    <w:rsid w:val="00953350"/>
    <w:rsid w:val="009576AF"/>
    <w:rsid w:val="00972877"/>
    <w:rsid w:val="00973349"/>
    <w:rsid w:val="0097377E"/>
    <w:rsid w:val="00974C81"/>
    <w:rsid w:val="00980679"/>
    <w:rsid w:val="00982F54"/>
    <w:rsid w:val="009957C9"/>
    <w:rsid w:val="009A4BA3"/>
    <w:rsid w:val="009A5E20"/>
    <w:rsid w:val="009B0753"/>
    <w:rsid w:val="009B4830"/>
    <w:rsid w:val="009C38C8"/>
    <w:rsid w:val="009D49A4"/>
    <w:rsid w:val="009D6E64"/>
    <w:rsid w:val="009E070C"/>
    <w:rsid w:val="009E45BE"/>
    <w:rsid w:val="009F0865"/>
    <w:rsid w:val="009F18A3"/>
    <w:rsid w:val="009F3FDB"/>
    <w:rsid w:val="00A203BC"/>
    <w:rsid w:val="00A24056"/>
    <w:rsid w:val="00A27155"/>
    <w:rsid w:val="00A416E4"/>
    <w:rsid w:val="00A50FF4"/>
    <w:rsid w:val="00A632D2"/>
    <w:rsid w:val="00A6421D"/>
    <w:rsid w:val="00A659FF"/>
    <w:rsid w:val="00A664C8"/>
    <w:rsid w:val="00A7233F"/>
    <w:rsid w:val="00A73C14"/>
    <w:rsid w:val="00A75202"/>
    <w:rsid w:val="00A80B96"/>
    <w:rsid w:val="00A81BA6"/>
    <w:rsid w:val="00A8304B"/>
    <w:rsid w:val="00A85051"/>
    <w:rsid w:val="00A8597F"/>
    <w:rsid w:val="00A8795E"/>
    <w:rsid w:val="00A90E64"/>
    <w:rsid w:val="00AA3496"/>
    <w:rsid w:val="00AB4148"/>
    <w:rsid w:val="00AC4B0F"/>
    <w:rsid w:val="00AC590E"/>
    <w:rsid w:val="00AC70E2"/>
    <w:rsid w:val="00AD08CA"/>
    <w:rsid w:val="00AD7C59"/>
    <w:rsid w:val="00AE2459"/>
    <w:rsid w:val="00AE502B"/>
    <w:rsid w:val="00AE720E"/>
    <w:rsid w:val="00AF064A"/>
    <w:rsid w:val="00AF79B0"/>
    <w:rsid w:val="00B034D6"/>
    <w:rsid w:val="00B12FAA"/>
    <w:rsid w:val="00B14C82"/>
    <w:rsid w:val="00B22294"/>
    <w:rsid w:val="00B2437E"/>
    <w:rsid w:val="00B30636"/>
    <w:rsid w:val="00B35C33"/>
    <w:rsid w:val="00B40DCE"/>
    <w:rsid w:val="00B4752E"/>
    <w:rsid w:val="00B47D72"/>
    <w:rsid w:val="00B51035"/>
    <w:rsid w:val="00B56C66"/>
    <w:rsid w:val="00B640A6"/>
    <w:rsid w:val="00B648C0"/>
    <w:rsid w:val="00B651C8"/>
    <w:rsid w:val="00B71613"/>
    <w:rsid w:val="00B71AB1"/>
    <w:rsid w:val="00B774ED"/>
    <w:rsid w:val="00B81D14"/>
    <w:rsid w:val="00BA23A4"/>
    <w:rsid w:val="00BB47F1"/>
    <w:rsid w:val="00BB612A"/>
    <w:rsid w:val="00BC1792"/>
    <w:rsid w:val="00BC35F6"/>
    <w:rsid w:val="00BC4AC9"/>
    <w:rsid w:val="00BC793C"/>
    <w:rsid w:val="00BD1457"/>
    <w:rsid w:val="00BD3451"/>
    <w:rsid w:val="00BE5E48"/>
    <w:rsid w:val="00BF1CFE"/>
    <w:rsid w:val="00BF4FBE"/>
    <w:rsid w:val="00BF5FA7"/>
    <w:rsid w:val="00C27119"/>
    <w:rsid w:val="00C279F8"/>
    <w:rsid w:val="00C35F91"/>
    <w:rsid w:val="00C437F0"/>
    <w:rsid w:val="00C5636C"/>
    <w:rsid w:val="00C613B8"/>
    <w:rsid w:val="00C76C61"/>
    <w:rsid w:val="00C77872"/>
    <w:rsid w:val="00C8770E"/>
    <w:rsid w:val="00C93201"/>
    <w:rsid w:val="00C9686A"/>
    <w:rsid w:val="00CB3DA7"/>
    <w:rsid w:val="00CB6A14"/>
    <w:rsid w:val="00CC0A01"/>
    <w:rsid w:val="00CC1061"/>
    <w:rsid w:val="00CC397D"/>
    <w:rsid w:val="00CC4473"/>
    <w:rsid w:val="00CC5297"/>
    <w:rsid w:val="00CD5BC4"/>
    <w:rsid w:val="00CD6333"/>
    <w:rsid w:val="00CE1033"/>
    <w:rsid w:val="00CF02DA"/>
    <w:rsid w:val="00CF34EE"/>
    <w:rsid w:val="00D01EDC"/>
    <w:rsid w:val="00D10490"/>
    <w:rsid w:val="00D30862"/>
    <w:rsid w:val="00D32D49"/>
    <w:rsid w:val="00D36570"/>
    <w:rsid w:val="00D4016F"/>
    <w:rsid w:val="00D478AA"/>
    <w:rsid w:val="00D5166A"/>
    <w:rsid w:val="00D61E79"/>
    <w:rsid w:val="00D65755"/>
    <w:rsid w:val="00D75BB6"/>
    <w:rsid w:val="00D763C4"/>
    <w:rsid w:val="00D76AED"/>
    <w:rsid w:val="00D826E6"/>
    <w:rsid w:val="00D82D8B"/>
    <w:rsid w:val="00D94223"/>
    <w:rsid w:val="00D94A35"/>
    <w:rsid w:val="00D965D8"/>
    <w:rsid w:val="00DA473B"/>
    <w:rsid w:val="00DA6A52"/>
    <w:rsid w:val="00DB5E6F"/>
    <w:rsid w:val="00DB698A"/>
    <w:rsid w:val="00DC1A5A"/>
    <w:rsid w:val="00DD47E0"/>
    <w:rsid w:val="00DD749F"/>
    <w:rsid w:val="00DE1422"/>
    <w:rsid w:val="00DE38F0"/>
    <w:rsid w:val="00DE3B4E"/>
    <w:rsid w:val="00DE5DCE"/>
    <w:rsid w:val="00DF71B1"/>
    <w:rsid w:val="00E0295E"/>
    <w:rsid w:val="00E156B6"/>
    <w:rsid w:val="00E15710"/>
    <w:rsid w:val="00E21215"/>
    <w:rsid w:val="00E2204F"/>
    <w:rsid w:val="00E22D07"/>
    <w:rsid w:val="00E2607F"/>
    <w:rsid w:val="00E269D6"/>
    <w:rsid w:val="00E272AA"/>
    <w:rsid w:val="00E33781"/>
    <w:rsid w:val="00E343CC"/>
    <w:rsid w:val="00E368B3"/>
    <w:rsid w:val="00E36E26"/>
    <w:rsid w:val="00E579F8"/>
    <w:rsid w:val="00E632CE"/>
    <w:rsid w:val="00E65212"/>
    <w:rsid w:val="00E65A90"/>
    <w:rsid w:val="00E66AAD"/>
    <w:rsid w:val="00E8700C"/>
    <w:rsid w:val="00E91BF6"/>
    <w:rsid w:val="00E927CA"/>
    <w:rsid w:val="00E9776F"/>
    <w:rsid w:val="00EA0478"/>
    <w:rsid w:val="00EA23F4"/>
    <w:rsid w:val="00EA2765"/>
    <w:rsid w:val="00EB0A33"/>
    <w:rsid w:val="00EB2447"/>
    <w:rsid w:val="00EB5B66"/>
    <w:rsid w:val="00EB6269"/>
    <w:rsid w:val="00EB6895"/>
    <w:rsid w:val="00EC189A"/>
    <w:rsid w:val="00EC34E9"/>
    <w:rsid w:val="00ED287A"/>
    <w:rsid w:val="00F005F4"/>
    <w:rsid w:val="00F00660"/>
    <w:rsid w:val="00F00A41"/>
    <w:rsid w:val="00F02F14"/>
    <w:rsid w:val="00F049B8"/>
    <w:rsid w:val="00F07528"/>
    <w:rsid w:val="00F1129B"/>
    <w:rsid w:val="00F13F98"/>
    <w:rsid w:val="00F22FAE"/>
    <w:rsid w:val="00F270E4"/>
    <w:rsid w:val="00F3253B"/>
    <w:rsid w:val="00F33A4B"/>
    <w:rsid w:val="00F45697"/>
    <w:rsid w:val="00F50C17"/>
    <w:rsid w:val="00F50D0F"/>
    <w:rsid w:val="00F54492"/>
    <w:rsid w:val="00F560BB"/>
    <w:rsid w:val="00F57A85"/>
    <w:rsid w:val="00F64CD6"/>
    <w:rsid w:val="00F71E69"/>
    <w:rsid w:val="00F72B09"/>
    <w:rsid w:val="00F76192"/>
    <w:rsid w:val="00F87DD5"/>
    <w:rsid w:val="00FA0FDC"/>
    <w:rsid w:val="00FB05DC"/>
    <w:rsid w:val="00FB10EE"/>
    <w:rsid w:val="00FB305E"/>
    <w:rsid w:val="00FC75F9"/>
    <w:rsid w:val="00FC7744"/>
    <w:rsid w:val="00FD09D2"/>
    <w:rsid w:val="00FD22FF"/>
    <w:rsid w:val="00FE368D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AE3B"/>
  <w15:docId w15:val="{8F64B6BA-478A-48F5-8FA9-208646B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0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D0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D05C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D05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05CE"/>
  </w:style>
  <w:style w:type="numbering" w:customStyle="1" w:styleId="11">
    <w:name w:val="Нет списка1"/>
    <w:next w:val="a2"/>
    <w:uiPriority w:val="99"/>
    <w:semiHidden/>
    <w:unhideWhenUsed/>
    <w:rsid w:val="004D05CE"/>
  </w:style>
  <w:style w:type="paragraph" w:styleId="21">
    <w:name w:val="Body Text 2"/>
    <w:basedOn w:val="a"/>
    <w:link w:val="22"/>
    <w:rsid w:val="004D05C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D05C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4">
    <w:name w:val="Знак"/>
    <w:basedOn w:val="a"/>
    <w:rsid w:val="004D0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4D05CE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2">
    <w:name w:val="Обычный1"/>
    <w:rsid w:val="004D05CE"/>
    <w:pPr>
      <w:widowControl w:val="0"/>
      <w:snapToGrid w:val="0"/>
      <w:spacing w:after="0" w:line="259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4D05CE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qFormat/>
    <w:rsid w:val="004D05CE"/>
    <w:rPr>
      <w:b/>
      <w:bCs/>
    </w:rPr>
  </w:style>
  <w:style w:type="paragraph" w:customStyle="1" w:styleId="ConsPlusNormal">
    <w:name w:val="ConsPlusNormal"/>
    <w:rsid w:val="004D05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05CE"/>
    <w:pPr>
      <w:ind w:left="708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5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D05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Plain Text"/>
    <w:basedOn w:val="a"/>
    <w:link w:val="aa"/>
    <w:rsid w:val="004D0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D05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4D0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4D05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D05CE"/>
    <w:rPr>
      <w:rFonts w:ascii="Calibri" w:eastAsia="Times New Roman" w:hAnsi="Calibri" w:cs="Times New Roman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4D05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4D05CE"/>
    <w:rPr>
      <w:rFonts w:ascii="Calibri" w:eastAsia="Times New Roman" w:hAnsi="Calibri" w:cs="Times New Roman"/>
      <w:lang w:val="x-none" w:eastAsia="x-none"/>
    </w:rPr>
  </w:style>
  <w:style w:type="paragraph" w:styleId="af0">
    <w:name w:val="Title"/>
    <w:basedOn w:val="a"/>
    <w:link w:val="af1"/>
    <w:qFormat/>
    <w:rsid w:val="004D0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Заголовок Знак"/>
    <w:basedOn w:val="a0"/>
    <w:link w:val="af0"/>
    <w:rsid w:val="004D05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annotation reference"/>
    <w:uiPriority w:val="99"/>
    <w:semiHidden/>
    <w:unhideWhenUsed/>
    <w:rsid w:val="004D05C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D05C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4D05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CE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7">
    <w:name w:val="Revision"/>
    <w:hidden/>
    <w:uiPriority w:val="99"/>
    <w:semiHidden/>
    <w:rsid w:val="004D0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5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E142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E1422"/>
  </w:style>
  <w:style w:type="character" w:customStyle="1" w:styleId="afa">
    <w:name w:val="Основной текст_"/>
    <w:basedOn w:val="a0"/>
    <w:link w:val="13"/>
    <w:rsid w:val="009728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rsid w:val="0097287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styleId="afb">
    <w:name w:val="Hyperlink"/>
    <w:basedOn w:val="a0"/>
    <w:uiPriority w:val="99"/>
    <w:semiHidden/>
    <w:unhideWhenUsed/>
    <w:rsid w:val="008D67AE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76565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6565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765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15C9-FF8A-4F3F-8918-AF8C5EA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21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Скогорева Марина</dc:creator>
  <cp:lastModifiedBy>Soldatova@office.sro2009.ru</cp:lastModifiedBy>
  <cp:revision>219</cp:revision>
  <cp:lastPrinted>2023-03-23T07:00:00Z</cp:lastPrinted>
  <dcterms:created xsi:type="dcterms:W3CDTF">2019-10-07T10:26:00Z</dcterms:created>
  <dcterms:modified xsi:type="dcterms:W3CDTF">2023-04-11T13:30:00Z</dcterms:modified>
</cp:coreProperties>
</file>